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B2D" w:rsidRDefault="00382B2D" w:rsidP="00382B2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77981674"/>
      <w:bookmarkEnd w:id="0"/>
      <w:r>
        <w:rPr>
          <w:rFonts w:cs="Arial"/>
          <w:b/>
          <w:color w:val="000000"/>
          <w:sz w:val="24"/>
          <w:szCs w:val="24"/>
        </w:rPr>
        <w:t xml:space="preserve">3GPP TSG </w:t>
      </w:r>
      <w:r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>
        <w:rPr>
          <w:b/>
          <w:sz w:val="24"/>
          <w:szCs w:val="24"/>
          <w:lang w:eastAsia="ko-KR"/>
        </w:rPr>
        <w:t>NR#3</w:t>
      </w:r>
      <w:r>
        <w:rPr>
          <w:rFonts w:cs="Arial"/>
          <w:b/>
          <w:color w:val="000000"/>
          <w:sz w:val="24"/>
          <w:szCs w:val="24"/>
          <w:lang w:eastAsia="ko-KR"/>
        </w:rPr>
        <w:t xml:space="preserve"> </w:t>
      </w:r>
      <w:r>
        <w:rPr>
          <w:rFonts w:cs="Arial"/>
          <w:b/>
          <w:color w:val="000000"/>
          <w:sz w:val="24"/>
          <w:szCs w:val="24"/>
          <w:lang w:eastAsia="ko-KR"/>
        </w:rPr>
        <w:tab/>
      </w:r>
      <w:r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>
        <w:rPr>
          <w:rFonts w:cs="Arial"/>
          <w:b/>
          <w:i/>
          <w:noProof/>
          <w:color w:val="000000"/>
          <w:sz w:val="24"/>
          <w:szCs w:val="24"/>
          <w:lang w:eastAsia="ko-KR"/>
        </w:rPr>
        <w:t>1716023</w:t>
      </w:r>
    </w:p>
    <w:p w:rsidR="00382B2D" w:rsidRDefault="00382B2D" w:rsidP="00382B2D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bCs/>
          <w:noProof/>
          <w:sz w:val="24"/>
          <w:szCs w:val="24"/>
          <w:lang w:eastAsia="ko-KR"/>
        </w:rPr>
        <w:t>Nagoya, Japan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18th – 21st </w:t>
      </w:r>
      <w:r>
        <w:rPr>
          <w:b/>
          <w:bCs/>
          <w:noProof/>
          <w:sz w:val="24"/>
          <w:szCs w:val="24"/>
          <w:lang w:eastAsia="ko-KR"/>
        </w:rPr>
        <w:t>September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206E88">
        <w:rPr>
          <w:rFonts w:ascii="Arial" w:hAnsi="Arial"/>
          <w:sz w:val="24"/>
        </w:rPr>
        <w:t>6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3D6D54">
        <w:rPr>
          <w:rFonts w:ascii="Arial" w:hAnsi="Arial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3D6D54">
        <w:rPr>
          <w:rFonts w:ascii="Arial" w:hAnsi="Arial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1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F24E0C">
        <w:rPr>
          <w:rFonts w:ascii="Arial" w:hAnsi="Arial"/>
          <w:sz w:val="24"/>
          <w:lang w:eastAsia="ko-KR"/>
        </w:rPr>
        <w:t>Bit-l</w:t>
      </w:r>
      <w:r w:rsidR="007154FE" w:rsidRPr="007154FE">
        <w:rPr>
          <w:rFonts w:ascii="Arial" w:hAnsi="Arial"/>
          <w:sz w:val="24"/>
          <w:lang w:eastAsia="ko-KR"/>
        </w:rPr>
        <w:t xml:space="preserve">evel </w:t>
      </w:r>
      <w:r w:rsidR="007154FE">
        <w:rPr>
          <w:rFonts w:ascii="Arial" w:hAnsi="Arial"/>
          <w:sz w:val="24"/>
          <w:lang w:eastAsia="ko-KR"/>
        </w:rPr>
        <w:t>i</w:t>
      </w:r>
      <w:r w:rsidR="007154FE" w:rsidRPr="007154FE">
        <w:rPr>
          <w:rFonts w:ascii="Arial" w:hAnsi="Arial"/>
          <w:sz w:val="24"/>
          <w:lang w:eastAsia="ko-KR"/>
        </w:rPr>
        <w:t xml:space="preserve">nterleaver </w:t>
      </w:r>
      <w:r w:rsidR="00FB2F30">
        <w:rPr>
          <w:rFonts w:ascii="Arial" w:hAnsi="Arial" w:hint="eastAsia"/>
          <w:sz w:val="24"/>
          <w:lang w:eastAsia="ko-KR"/>
        </w:rPr>
        <w:t xml:space="preserve">design for data channel </w:t>
      </w:r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:rsidR="0072162A" w:rsidRPr="002958FD" w:rsidRDefault="0072162A" w:rsidP="008F7B23">
      <w:pPr>
        <w:pStyle w:val="Heading1"/>
        <w:ind w:left="403" w:hanging="403"/>
      </w:pPr>
      <w:r w:rsidRPr="002958FD">
        <w:t>I</w:t>
      </w:r>
      <w:r w:rsidRPr="002958FD">
        <w:rPr>
          <w:rFonts w:hint="eastAsia"/>
        </w:rPr>
        <w:t>ntroduction</w:t>
      </w:r>
    </w:p>
    <w:p w:rsidR="00092352" w:rsidRDefault="00FF6662" w:rsidP="00092352">
      <w:pPr>
        <w:pStyle w:val="maintext"/>
        <w:ind w:firstLine="400"/>
      </w:pPr>
      <w:r>
        <w:rPr>
          <w:rFonts w:hint="eastAsia"/>
        </w:rPr>
        <w:t>In RAN1</w:t>
      </w:r>
      <w:r w:rsidR="00092352">
        <w:t xml:space="preserve"> </w:t>
      </w:r>
      <w:r>
        <w:rPr>
          <w:rFonts w:hint="eastAsia"/>
        </w:rPr>
        <w:t>#</w:t>
      </w:r>
      <w:r w:rsidR="007169A3">
        <w:t>90</w:t>
      </w:r>
      <w:r>
        <w:rPr>
          <w:rFonts w:hint="eastAsia"/>
        </w:rPr>
        <w:t xml:space="preserve">, </w:t>
      </w:r>
      <w:r w:rsidR="00092352">
        <w:t>t</w:t>
      </w:r>
      <w:r w:rsidR="00092352">
        <w:rPr>
          <w:rFonts w:hint="eastAsia"/>
        </w:rPr>
        <w:t>he followings are agreed</w:t>
      </w:r>
      <w:r w:rsidR="00092352">
        <w:t>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37"/>
      </w:tblGrid>
      <w:tr w:rsidR="00092352" w:rsidTr="005527BB">
        <w:tc>
          <w:tcPr>
            <w:tcW w:w="9837" w:type="dxa"/>
          </w:tcPr>
          <w:p w:rsidR="007169A3" w:rsidRPr="001C6C1B" w:rsidRDefault="007169A3" w:rsidP="007169A3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1C6C1B">
              <w:rPr>
                <w:rFonts w:eastAsia="MS Mincho"/>
                <w:b/>
                <w:highlight w:val="green"/>
                <w:u w:val="single"/>
                <w:lang w:eastAsia="ja-JP"/>
              </w:rPr>
              <w:t xml:space="preserve">Agreement: </w:t>
            </w:r>
          </w:p>
          <w:p w:rsidR="007169A3" w:rsidRDefault="007169A3" w:rsidP="007169A3">
            <w:pPr>
              <w:numPr>
                <w:ilvl w:val="0"/>
                <w:numId w:val="27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 bit-level interleaver within a code block is included at the output of the rate matcher</w:t>
            </w:r>
          </w:p>
          <w:p w:rsidR="007169A3" w:rsidRDefault="007169A3" w:rsidP="008D3D68">
            <w:pPr>
              <w:spacing w:after="0"/>
              <w:rPr>
                <w:rFonts w:eastAsia="MS Mincho"/>
                <w:lang w:eastAsia="ja-JP"/>
              </w:rPr>
            </w:pPr>
          </w:p>
          <w:p w:rsidR="007169A3" w:rsidRPr="00442B2B" w:rsidRDefault="007169A3" w:rsidP="007169A3">
            <w:pPr>
              <w:rPr>
                <w:rFonts w:eastAsia="MS Mincho"/>
                <w:b/>
                <w:u w:val="single"/>
                <w:lang w:eastAsia="ja-JP"/>
              </w:rPr>
            </w:pPr>
            <w:r w:rsidRPr="00442B2B">
              <w:rPr>
                <w:rFonts w:eastAsia="MS Mincho"/>
                <w:b/>
                <w:u w:val="single"/>
                <w:lang w:eastAsia="ja-JP"/>
              </w:rPr>
              <w:t>Next steps for interleaver design:</w:t>
            </w:r>
          </w:p>
          <w:p w:rsidR="007169A3" w:rsidRDefault="007169A3" w:rsidP="007169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Evaluate the following based on initial transmissions, until NR AH#3, and select one at NR AH#3:</w:t>
            </w:r>
          </w:p>
          <w:p w:rsidR="007169A3" w:rsidRDefault="007169A3" w:rsidP="007169A3">
            <w:pPr>
              <w:numPr>
                <w:ilvl w:val="0"/>
                <w:numId w:val="27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Block interleaver (e.g. as in LTE)</w:t>
            </w:r>
          </w:p>
          <w:p w:rsidR="007169A3" w:rsidRDefault="007169A3" w:rsidP="007169A3">
            <w:pPr>
              <w:numPr>
                <w:ilvl w:val="0"/>
                <w:numId w:val="27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Systematic bits priority order interleaver (e.g. as in HSPA)</w:t>
            </w:r>
          </w:p>
          <w:p w:rsidR="007169A3" w:rsidRDefault="007169A3" w:rsidP="007169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Evaluation assumptions:</w:t>
            </w:r>
          </w:p>
          <w:p w:rsidR="007169A3" w:rsidRDefault="007169A3" w:rsidP="007169A3">
            <w:pPr>
              <w:numPr>
                <w:ilvl w:val="0"/>
                <w:numId w:val="27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Fading channel model – TDL-C</w:t>
            </w:r>
          </w:p>
          <w:p w:rsidR="007169A3" w:rsidRDefault="007169A3" w:rsidP="007169A3">
            <w:pPr>
              <w:numPr>
                <w:ilvl w:val="0"/>
                <w:numId w:val="27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All modulation orders</w:t>
            </w:r>
          </w:p>
          <w:p w:rsidR="007169A3" w:rsidRDefault="007169A3" w:rsidP="007169A3">
            <w:pPr>
              <w:numPr>
                <w:ilvl w:val="0"/>
                <w:numId w:val="27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Interference modelled </w:t>
            </w:r>
          </w:p>
          <w:p w:rsidR="007169A3" w:rsidRDefault="007169A3" w:rsidP="008D3D68">
            <w:pPr>
              <w:spacing w:after="0"/>
              <w:rPr>
                <w:rFonts w:eastAsia="MS Mincho"/>
                <w:lang w:eastAsia="ja-JP"/>
              </w:rPr>
            </w:pPr>
          </w:p>
          <w:p w:rsidR="00092352" w:rsidRPr="007169A3" w:rsidRDefault="007169A3" w:rsidP="007169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FFS until NR AH#3 whether to additionally include reversal of bit mapping order in retransmissions. </w:t>
            </w:r>
          </w:p>
        </w:tc>
      </w:tr>
    </w:tbl>
    <w:p w:rsidR="00092352" w:rsidRDefault="00092352" w:rsidP="00092352">
      <w:pPr>
        <w:pStyle w:val="maintext"/>
        <w:ind w:firstLine="400"/>
      </w:pPr>
    </w:p>
    <w:p w:rsidR="006624AE" w:rsidRPr="006624AE" w:rsidRDefault="00092352" w:rsidP="006803AE">
      <w:pPr>
        <w:pStyle w:val="maintext"/>
        <w:ind w:firstLine="400"/>
      </w:pPr>
      <w:r w:rsidRPr="00BB399D">
        <w:rPr>
          <w:rFonts w:hint="eastAsia"/>
        </w:rPr>
        <w:t xml:space="preserve">In this contribution, we will discuss </w:t>
      </w:r>
      <w:r w:rsidR="00084F88" w:rsidRPr="00BB399D">
        <w:t>how to de</w:t>
      </w:r>
      <w:r w:rsidR="00BB399D" w:rsidRPr="00BB399D">
        <w:t xml:space="preserve">cide a suitable structure for </w:t>
      </w:r>
      <w:r w:rsidRPr="00BB399D">
        <w:rPr>
          <w:rFonts w:hint="eastAsia"/>
        </w:rPr>
        <w:t>the bit-level interleaver.</w:t>
      </w:r>
      <w:r w:rsidR="00C208B8" w:rsidRPr="00BB399D">
        <w:t xml:space="preserve"> </w:t>
      </w:r>
    </w:p>
    <w:p w:rsidR="009A7FCF" w:rsidRPr="008F7B23" w:rsidRDefault="00963CC1" w:rsidP="009230F9">
      <w:pPr>
        <w:pStyle w:val="Heading1"/>
        <w:spacing w:after="240" w:line="240" w:lineRule="auto"/>
        <w:ind w:left="403" w:hanging="403"/>
      </w:pPr>
      <w:r>
        <w:t>B</w:t>
      </w:r>
      <w:r w:rsidR="009911EA">
        <w:t>it</w:t>
      </w:r>
      <w:r>
        <w:t xml:space="preserve"> Interleaver</w:t>
      </w:r>
      <w:r w:rsidR="007F1CFC">
        <w:t xml:space="preserve"> with </w:t>
      </w:r>
      <w:r>
        <w:rPr>
          <w:rFonts w:eastAsia="MS Mincho"/>
          <w:lang w:eastAsia="ja-JP"/>
        </w:rPr>
        <w:t xml:space="preserve">Systematic </w:t>
      </w:r>
      <w:r w:rsidR="007F1CFC">
        <w:rPr>
          <w:rFonts w:eastAsia="MS Mincho"/>
          <w:lang w:eastAsia="ja-JP"/>
        </w:rPr>
        <w:t>B</w:t>
      </w:r>
      <w:r>
        <w:rPr>
          <w:rFonts w:eastAsia="MS Mincho"/>
          <w:lang w:eastAsia="ja-JP"/>
        </w:rPr>
        <w:t xml:space="preserve">its </w:t>
      </w:r>
      <w:r w:rsidR="007F1CFC">
        <w:rPr>
          <w:rFonts w:eastAsia="MS Mincho"/>
          <w:lang w:eastAsia="ja-JP"/>
        </w:rPr>
        <w:t>P</w:t>
      </w:r>
      <w:r>
        <w:rPr>
          <w:rFonts w:eastAsia="MS Mincho"/>
          <w:lang w:eastAsia="ja-JP"/>
        </w:rPr>
        <w:t xml:space="preserve">riority </w:t>
      </w:r>
    </w:p>
    <w:p w:rsidR="00306090" w:rsidRDefault="00A53047" w:rsidP="00306090">
      <w:pPr>
        <w:pStyle w:val="maintext"/>
        <w:ind w:firstLine="400"/>
      </w:pPr>
      <w:r>
        <w:rPr>
          <w:rFonts w:hint="eastAsia"/>
        </w:rPr>
        <w:t xml:space="preserve">Since </w:t>
      </w:r>
      <w:r w:rsidR="00AD6569">
        <w:t xml:space="preserve">a </w:t>
      </w:r>
      <w:r>
        <w:rPr>
          <w:rFonts w:hint="eastAsia"/>
        </w:rPr>
        <w:t>block interleaver</w:t>
      </w:r>
      <w:r w:rsidR="00AD6569">
        <w:t xml:space="preserve"> (B</w:t>
      </w:r>
      <w:r w:rsidR="00B032C4">
        <w:t>L</w:t>
      </w:r>
      <w:r w:rsidR="00AD6569">
        <w:t>I)</w:t>
      </w:r>
      <w:r>
        <w:rPr>
          <w:rFonts w:hint="eastAsia"/>
        </w:rPr>
        <w:t xml:space="preserve"> </w:t>
      </w:r>
      <w:r w:rsidR="00AD6569">
        <w:t>and a s</w:t>
      </w:r>
      <w:r w:rsidR="00AD6569">
        <w:rPr>
          <w:rFonts w:eastAsia="MS Mincho"/>
          <w:lang w:eastAsia="ja-JP"/>
        </w:rPr>
        <w:t>ystematic</w:t>
      </w:r>
      <w:r w:rsidR="006624FE">
        <w:rPr>
          <w:rFonts w:eastAsia="MS Mincho"/>
          <w:lang w:eastAsia="ja-JP"/>
        </w:rPr>
        <w:t xml:space="preserve"> </w:t>
      </w:r>
      <w:r w:rsidR="00AD6569">
        <w:rPr>
          <w:rFonts w:eastAsia="MS Mincho"/>
          <w:lang w:eastAsia="ja-JP"/>
        </w:rPr>
        <w:t>bits priority</w:t>
      </w:r>
      <w:r w:rsidR="006624FE">
        <w:rPr>
          <w:rFonts w:eastAsia="MS Mincho"/>
          <w:lang w:eastAsia="ja-JP"/>
        </w:rPr>
        <w:t>-</w:t>
      </w:r>
      <w:r w:rsidR="00AD6569">
        <w:rPr>
          <w:rFonts w:eastAsia="MS Mincho"/>
          <w:lang w:eastAsia="ja-JP"/>
        </w:rPr>
        <w:t>order interleaver</w:t>
      </w:r>
      <w:r w:rsidR="006244DF">
        <w:rPr>
          <w:rFonts w:eastAsia="MS Mincho"/>
          <w:lang w:eastAsia="ja-JP"/>
        </w:rPr>
        <w:t xml:space="preserve"> (SBPI)</w:t>
      </w:r>
      <w:r w:rsidR="00AD6569">
        <w:rPr>
          <w:rFonts w:eastAsia="MS Mincho"/>
          <w:lang w:eastAsia="ja-JP"/>
        </w:rPr>
        <w:t xml:space="preserve"> </w:t>
      </w:r>
      <w:r w:rsidR="00D56434">
        <w:rPr>
          <w:rFonts w:eastAsia="MS Mincho"/>
          <w:lang w:eastAsia="ja-JP"/>
        </w:rPr>
        <w:t xml:space="preserve">are defined </w:t>
      </w:r>
      <w:r w:rsidR="00641ED0">
        <w:rPr>
          <w:rFonts w:eastAsia="MS Mincho"/>
          <w:lang w:eastAsia="ja-JP"/>
        </w:rPr>
        <w:t>in different domain</w:t>
      </w:r>
      <w:r w:rsidR="00BA2EAB">
        <w:rPr>
          <w:rFonts w:eastAsia="MS Mincho"/>
          <w:lang w:eastAsia="ja-JP"/>
        </w:rPr>
        <w:t xml:space="preserve">, it is possible to generate a combined </w:t>
      </w:r>
      <w:r w:rsidR="009448E6">
        <w:rPr>
          <w:rFonts w:eastAsia="MS Mincho"/>
          <w:lang w:eastAsia="ja-JP"/>
        </w:rPr>
        <w:t xml:space="preserve">bit </w:t>
      </w:r>
      <w:r w:rsidR="00BA2EAB">
        <w:rPr>
          <w:rFonts w:eastAsia="MS Mincho"/>
          <w:lang w:eastAsia="ja-JP"/>
        </w:rPr>
        <w:t>interleav</w:t>
      </w:r>
      <w:bookmarkStart w:id="3" w:name="_GoBack"/>
      <w:bookmarkEnd w:id="3"/>
      <w:r w:rsidR="00BA2EAB">
        <w:rPr>
          <w:rFonts w:eastAsia="MS Mincho"/>
          <w:lang w:eastAsia="ja-JP"/>
        </w:rPr>
        <w:t>er with the properties of B</w:t>
      </w:r>
      <w:r w:rsidR="00B032C4">
        <w:rPr>
          <w:rFonts w:eastAsia="MS Mincho"/>
          <w:lang w:eastAsia="ja-JP"/>
        </w:rPr>
        <w:t>L</w:t>
      </w:r>
      <w:r w:rsidR="00BA2EAB">
        <w:rPr>
          <w:rFonts w:eastAsia="MS Mincho"/>
          <w:lang w:eastAsia="ja-JP"/>
        </w:rPr>
        <w:t xml:space="preserve">I and SBPI. </w:t>
      </w:r>
      <w:r w:rsidR="009136BE">
        <w:rPr>
          <w:rFonts w:eastAsia="MS Mincho"/>
          <w:lang w:eastAsia="ja-JP"/>
        </w:rPr>
        <w:t xml:space="preserve">More precisely, </w:t>
      </w:r>
      <w:r w:rsidR="00C74877">
        <w:rPr>
          <w:rFonts w:eastAsia="MS Mincho"/>
          <w:lang w:eastAsia="ja-JP"/>
        </w:rPr>
        <w:t>B</w:t>
      </w:r>
      <w:r w:rsidR="00B032C4">
        <w:rPr>
          <w:rFonts w:eastAsia="MS Mincho"/>
          <w:lang w:eastAsia="ja-JP"/>
        </w:rPr>
        <w:t>L</w:t>
      </w:r>
      <w:r w:rsidR="00C74877">
        <w:rPr>
          <w:rFonts w:eastAsia="MS Mincho"/>
          <w:lang w:eastAsia="ja-JP"/>
        </w:rPr>
        <w:t xml:space="preserve">I and SBPI are defined based on the read-write </w:t>
      </w:r>
      <w:r w:rsidR="000853B7">
        <w:rPr>
          <w:rFonts w:eastAsia="MS Mincho"/>
          <w:lang w:eastAsia="ja-JP"/>
        </w:rPr>
        <w:t>manner</w:t>
      </w:r>
      <w:r w:rsidR="00C74877">
        <w:rPr>
          <w:rFonts w:eastAsia="MS Mincho"/>
          <w:lang w:eastAsia="ja-JP"/>
        </w:rPr>
        <w:t xml:space="preserve"> in the memory and</w:t>
      </w:r>
      <w:r w:rsidR="00875DE5">
        <w:rPr>
          <w:rFonts w:eastAsia="MS Mincho"/>
          <w:lang w:eastAsia="ja-JP"/>
        </w:rPr>
        <w:t xml:space="preserve"> the rule of signal constellation mapping,</w:t>
      </w:r>
      <w:r w:rsidR="00C74877">
        <w:rPr>
          <w:rFonts w:eastAsia="MS Mincho"/>
          <w:lang w:eastAsia="ja-JP"/>
        </w:rPr>
        <w:t xml:space="preserve"> respectively. </w:t>
      </w:r>
      <w:r w:rsidR="000A73CD">
        <w:rPr>
          <w:rFonts w:eastAsia="MS Mincho"/>
          <w:lang w:eastAsia="ja-JP"/>
        </w:rPr>
        <w:t xml:space="preserve">In this section, </w:t>
      </w:r>
      <w:r w:rsidR="000853B7">
        <w:t>we introduce two</w:t>
      </w:r>
      <w:r w:rsidR="000853B7">
        <w:rPr>
          <w:rFonts w:hint="eastAsia"/>
        </w:rPr>
        <w:t xml:space="preserve"> </w:t>
      </w:r>
      <w:r w:rsidR="0060575D">
        <w:t>SBPI</w:t>
      </w:r>
      <w:r w:rsidR="009448E6">
        <w:t>s</w:t>
      </w:r>
      <w:r w:rsidR="0060575D">
        <w:t xml:space="preserve"> based on BLI</w:t>
      </w:r>
      <w:r w:rsidR="008F1325">
        <w:t xml:space="preserve"> structure</w:t>
      </w:r>
      <w:r w:rsidR="0060575D">
        <w:t xml:space="preserve"> </w:t>
      </w:r>
      <w:r w:rsidR="000853B7">
        <w:t xml:space="preserve">and compare </w:t>
      </w:r>
      <w:r w:rsidR="00306090">
        <w:t>the</w:t>
      </w:r>
      <w:r w:rsidR="000853B7">
        <w:t>ir</w:t>
      </w:r>
      <w:r w:rsidR="00306090">
        <w:t xml:space="preserve"> performance</w:t>
      </w:r>
      <w:r w:rsidR="000853B7">
        <w:t xml:space="preserve">. </w:t>
      </w:r>
    </w:p>
    <w:p w:rsidR="00AC1564" w:rsidRPr="008F7B23" w:rsidRDefault="00832934" w:rsidP="00425362">
      <w:pPr>
        <w:pStyle w:val="Heading1"/>
        <w:numPr>
          <w:ilvl w:val="1"/>
          <w:numId w:val="2"/>
        </w:numPr>
        <w:tabs>
          <w:tab w:val="clear" w:pos="426"/>
        </w:tabs>
        <w:spacing w:after="240" w:line="240" w:lineRule="auto"/>
        <w:ind w:left="567" w:hanging="567"/>
      </w:pPr>
      <w:r>
        <w:t>Proposed Structure of Bit Interleaver</w:t>
      </w:r>
    </w:p>
    <w:p w:rsidR="003806D2" w:rsidRDefault="003806D2" w:rsidP="003806D2">
      <w:pPr>
        <w:pStyle w:val="maintext"/>
        <w:ind w:firstLine="400"/>
        <w:jc w:val="center"/>
      </w:pPr>
      <w:r>
        <w:object w:dxaOrig="6575" w:dyaOrig="20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4.75pt;height:58.4pt" o:ole="">
            <v:imagedata r:id="rId8" o:title=""/>
          </v:shape>
          <o:OLEObject Type="Embed" ProgID="Visio.Drawing.11" ShapeID="_x0000_i1025" DrawAspect="Content" ObjectID="_1566721261" r:id="rId9"/>
        </w:object>
      </w:r>
    </w:p>
    <w:p w:rsidR="003806D2" w:rsidRDefault="003806D2" w:rsidP="003806D2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1423C7">
        <w:rPr>
          <w:noProof/>
        </w:rPr>
        <w:t>1</w:t>
      </w:r>
      <w:r w:rsidRPr="00231BB1">
        <w:fldChar w:fldCharType="end"/>
      </w:r>
      <w:r w:rsidRPr="00231BB1">
        <w:t>.</w:t>
      </w:r>
      <w:r>
        <w:t xml:space="preserve"> </w:t>
      </w:r>
      <w:r>
        <w:rPr>
          <w:rFonts w:hint="eastAsia"/>
          <w:lang w:eastAsia="ko-KR"/>
        </w:rPr>
        <w:t xml:space="preserve">Proposed </w:t>
      </w:r>
      <w:r w:rsidR="00114FFD">
        <w:rPr>
          <w:lang w:eastAsia="ko-KR"/>
        </w:rPr>
        <w:t>s</w:t>
      </w:r>
      <w:r>
        <w:rPr>
          <w:rFonts w:hint="eastAsia"/>
          <w:lang w:eastAsia="ko-KR"/>
        </w:rPr>
        <w:t xml:space="preserve">tructure of </w:t>
      </w:r>
      <w:r w:rsidR="00114FFD">
        <w:rPr>
          <w:lang w:eastAsia="ko-KR"/>
        </w:rPr>
        <w:t>b</w:t>
      </w:r>
      <w:r>
        <w:rPr>
          <w:rFonts w:hint="eastAsia"/>
          <w:lang w:eastAsia="ko-KR"/>
        </w:rPr>
        <w:t xml:space="preserve">it </w:t>
      </w:r>
      <w:r w:rsidR="00114FFD">
        <w:rPr>
          <w:lang w:eastAsia="ko-KR"/>
        </w:rPr>
        <w:t>i</w:t>
      </w:r>
      <w:r>
        <w:rPr>
          <w:rFonts w:hint="eastAsia"/>
          <w:lang w:eastAsia="ko-KR"/>
        </w:rPr>
        <w:t>nterleaver</w:t>
      </w:r>
    </w:p>
    <w:p w:rsidR="00754A4E" w:rsidRDefault="00754A4E" w:rsidP="00754A4E">
      <w:pPr>
        <w:pStyle w:val="maintext"/>
        <w:ind w:firstLine="400"/>
      </w:pPr>
      <w:r>
        <w:t xml:space="preserve">First, we propose a structure for </w:t>
      </w:r>
      <w:r>
        <w:rPr>
          <w:rFonts w:hint="eastAsia"/>
        </w:rPr>
        <w:t xml:space="preserve">bit interleaver composed </w:t>
      </w:r>
      <w:r>
        <w:t xml:space="preserve">of </w:t>
      </w:r>
      <w:r>
        <w:rPr>
          <w:rFonts w:hint="eastAsia"/>
        </w:rPr>
        <w:t xml:space="preserve">a </w:t>
      </w:r>
      <w:r>
        <w:t xml:space="preserve">BLI </w:t>
      </w:r>
      <w:r>
        <w:rPr>
          <w:rFonts w:hint="eastAsia"/>
        </w:rPr>
        <w:t>and a simple</w:t>
      </w:r>
      <w:r>
        <w:t xml:space="preserve"> constellation </w:t>
      </w:r>
      <w:r>
        <w:rPr>
          <w:rFonts w:hint="eastAsia"/>
        </w:rPr>
        <w:t>mapper</w:t>
      </w:r>
      <w:r>
        <w:t>,</w:t>
      </w:r>
      <w:r>
        <w:rPr>
          <w:rFonts w:hint="eastAsia"/>
        </w:rPr>
        <w:t xml:space="preserve"> as shown in Fig. </w:t>
      </w:r>
      <w:r>
        <w:t>1</w:t>
      </w:r>
      <w:r>
        <w:rPr>
          <w:rFonts w:hint="eastAsia"/>
        </w:rPr>
        <w:t>.</w:t>
      </w:r>
      <w:r>
        <w:t xml:space="preserve"> Furthermore, the BLIs and mappers are more specifically depicted in Figures 2, 3, and 4, respectively. In Figures 2 and 3, t</w:t>
      </w:r>
      <w:r>
        <w:rPr>
          <w:rFonts w:hint="eastAsia"/>
        </w:rPr>
        <w:t xml:space="preserve">he </w:t>
      </w:r>
      <w:r>
        <w:t xml:space="preserve">number of rows in each </w:t>
      </w:r>
      <w:r>
        <w:rPr>
          <w:rFonts w:hint="eastAsia"/>
        </w:rPr>
        <w:t>block interleaver</w:t>
      </w:r>
      <w:r>
        <w:t xml:space="preserve"> is the same to the modulation order (2</w:t>
      </w:r>
      <w:r w:rsidRPr="00425362">
        <w:rPr>
          <w:i/>
        </w:rPr>
        <w:t>m</w:t>
      </w:r>
      <w:r>
        <w:t>) or its half value (</w:t>
      </w:r>
      <w:r w:rsidRPr="00425362">
        <w:rPr>
          <w:i/>
        </w:rPr>
        <w:t>m</w:t>
      </w:r>
      <w:r>
        <w:t>). Here, the modulation order 2</w:t>
      </w:r>
      <w:r w:rsidRPr="00425362">
        <w:rPr>
          <w:i/>
        </w:rPr>
        <w:t>m</w:t>
      </w:r>
      <w:r>
        <w:t xml:space="preserve"> is 4, 16, 64, 256 for QPSK, 16QAM, 64QAM, 256QAM, respectively. Clearly, the number of columns in each block interleaver is </w:t>
      </w:r>
      <w:r w:rsidRPr="00425362">
        <w:rPr>
          <w:i/>
        </w:rPr>
        <w:t>E</w:t>
      </w:r>
      <w:r>
        <w:t>/2</w:t>
      </w:r>
      <w:r w:rsidRPr="00425362">
        <w:rPr>
          <w:i/>
        </w:rPr>
        <w:t>m</w:t>
      </w:r>
      <w:r>
        <w:t xml:space="preserve"> or </w:t>
      </w:r>
      <w:r w:rsidRPr="00425362">
        <w:rPr>
          <w:i/>
        </w:rPr>
        <w:t>E</w:t>
      </w:r>
      <w:r>
        <w:t>/</w:t>
      </w:r>
      <w:r w:rsidRPr="00425362">
        <w:rPr>
          <w:i/>
        </w:rPr>
        <w:t>m</w:t>
      </w:r>
      <w:r>
        <w:t xml:space="preserve"> where </w:t>
      </w:r>
      <w:r w:rsidRPr="00425362">
        <w:rPr>
          <w:i/>
        </w:rPr>
        <w:t>E</w:t>
      </w:r>
      <w:r>
        <w:t xml:space="preserve"> is the length of circular buffer output.</w:t>
      </w:r>
      <w:r w:rsidR="00425362">
        <w:t xml:space="preserve"> </w:t>
      </w:r>
    </w:p>
    <w:p w:rsidR="000D2E1C" w:rsidRPr="00F3574F" w:rsidRDefault="003C592E" w:rsidP="008D02F3">
      <w:pPr>
        <w:jc w:val="center"/>
        <w:rPr>
          <w:lang w:eastAsia="ko-KR"/>
        </w:rPr>
      </w:pPr>
      <w:r w:rsidRPr="003C592E">
        <w:rPr>
          <w:rFonts w:hint="eastAsia"/>
          <w:noProof/>
          <w:lang w:val="en-US" w:eastAsia="ko-KR"/>
        </w:rPr>
        <w:lastRenderedPageBreak/>
        <w:drawing>
          <wp:inline distT="0" distB="0" distL="0" distR="0">
            <wp:extent cx="5038725" cy="1442439"/>
            <wp:effectExtent l="0" t="0" r="0" b="571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6877" cy="144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6D2" w:rsidRDefault="003806D2" w:rsidP="003806D2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1423C7">
        <w:rPr>
          <w:noProof/>
        </w:rPr>
        <w:t>2</w:t>
      </w:r>
      <w:r w:rsidRPr="00231BB1">
        <w:fldChar w:fldCharType="end"/>
      </w:r>
      <w:r w:rsidRPr="00231BB1">
        <w:t>.</w:t>
      </w:r>
      <w:r>
        <w:t xml:space="preserve"> </w:t>
      </w:r>
      <w:r w:rsidR="00114FFD">
        <w:rPr>
          <w:rFonts w:hint="eastAsia"/>
          <w:lang w:eastAsia="ko-KR"/>
        </w:rPr>
        <w:t>Block i</w:t>
      </w:r>
      <w:r>
        <w:rPr>
          <w:rFonts w:hint="eastAsia"/>
          <w:lang w:eastAsia="ko-KR"/>
        </w:rPr>
        <w:t>nterleaver</w:t>
      </w:r>
      <w:r w:rsidR="006F65A8">
        <w:rPr>
          <w:lang w:eastAsia="ko-KR"/>
        </w:rPr>
        <w:t xml:space="preserve"> 1</w:t>
      </w:r>
      <w:r w:rsidR="00870E83">
        <w:rPr>
          <w:lang w:eastAsia="ko-KR"/>
        </w:rPr>
        <w:t xml:space="preserve"> (BLI-1)</w:t>
      </w:r>
    </w:p>
    <w:p w:rsidR="00F3574F" w:rsidRDefault="00F3574F" w:rsidP="00F3574F">
      <w:pPr>
        <w:rPr>
          <w:lang w:eastAsia="ko-KR"/>
        </w:rPr>
      </w:pPr>
    </w:p>
    <w:p w:rsidR="006F65A8" w:rsidRDefault="003C592E" w:rsidP="006F65A8">
      <w:pPr>
        <w:pStyle w:val="maintext"/>
        <w:ind w:firstLine="400"/>
        <w:jc w:val="center"/>
      </w:pPr>
      <w:r w:rsidRPr="003C592E">
        <w:rPr>
          <w:noProof/>
          <w:lang w:val="en-US"/>
        </w:rPr>
        <w:drawing>
          <wp:inline distT="0" distB="0" distL="0" distR="0">
            <wp:extent cx="5238750" cy="1774263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113" cy="1777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5A8" w:rsidRDefault="006F65A8" w:rsidP="006F65A8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4217B5">
        <w:rPr>
          <w:noProof/>
        </w:rPr>
        <w:t>3</w:t>
      </w:r>
      <w:r w:rsidRPr="00231BB1">
        <w:fldChar w:fldCharType="end"/>
      </w:r>
      <w:r w:rsidRPr="00231BB1">
        <w:t>.</w:t>
      </w:r>
      <w:r>
        <w:t xml:space="preserve"> </w:t>
      </w:r>
      <w:r>
        <w:rPr>
          <w:rFonts w:hint="eastAsia"/>
          <w:lang w:eastAsia="ko-KR"/>
        </w:rPr>
        <w:t xml:space="preserve">Block </w:t>
      </w:r>
      <w:r w:rsidR="00114FFD">
        <w:rPr>
          <w:lang w:eastAsia="ko-KR"/>
        </w:rPr>
        <w:t>i</w:t>
      </w:r>
      <w:r>
        <w:rPr>
          <w:rFonts w:hint="eastAsia"/>
          <w:lang w:eastAsia="ko-KR"/>
        </w:rPr>
        <w:t>nterleaver</w:t>
      </w:r>
      <w:r>
        <w:rPr>
          <w:lang w:eastAsia="ko-KR"/>
        </w:rPr>
        <w:t xml:space="preserve"> 2</w:t>
      </w:r>
      <w:r w:rsidR="00870E83">
        <w:rPr>
          <w:lang w:eastAsia="ko-KR"/>
        </w:rPr>
        <w:t xml:space="preserve"> (BLI-2)</w:t>
      </w:r>
    </w:p>
    <w:p w:rsidR="006F65A8" w:rsidRPr="00F3574F" w:rsidRDefault="006F65A8" w:rsidP="00F3574F">
      <w:pPr>
        <w:rPr>
          <w:lang w:eastAsia="ko-KR"/>
        </w:rPr>
      </w:pPr>
    </w:p>
    <w:p w:rsidR="00BA2870" w:rsidRDefault="00D76E78" w:rsidP="00BA2870">
      <w:pPr>
        <w:pStyle w:val="maintext"/>
        <w:ind w:firstLine="400"/>
        <w:jc w:val="center"/>
      </w:pPr>
      <w:r w:rsidRPr="00D76E78">
        <w:rPr>
          <w:noProof/>
          <w:lang w:val="en-US"/>
        </w:rPr>
        <w:drawing>
          <wp:inline distT="0" distB="0" distL="0" distR="0">
            <wp:extent cx="1742400" cy="19512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00" cy="195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E78">
        <w:t xml:space="preserve"> </w:t>
      </w:r>
      <w:r w:rsidR="000D0C98">
        <w:t xml:space="preserve">              </w:t>
      </w:r>
      <w:r w:rsidR="000D0C98" w:rsidRPr="000D0C98">
        <w:rPr>
          <w:noProof/>
          <w:lang w:val="en-US"/>
        </w:rPr>
        <w:drawing>
          <wp:inline distT="0" distB="0" distL="0" distR="0">
            <wp:extent cx="1731600" cy="1936800"/>
            <wp:effectExtent l="0" t="0" r="254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600" cy="193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870" w:rsidRDefault="00BA2870" w:rsidP="00D76E78">
      <w:pPr>
        <w:pStyle w:val="maintext"/>
        <w:ind w:firstLineChars="1200" w:firstLine="2400"/>
      </w:pPr>
      <w:r>
        <w:rPr>
          <w:rFonts w:hint="eastAsia"/>
        </w:rPr>
        <w:t xml:space="preserve">(a) </w:t>
      </w:r>
      <w:r>
        <w:t xml:space="preserve">                                        (</w:t>
      </w:r>
      <w:proofErr w:type="gramStart"/>
      <w:r>
        <w:t>b</w:t>
      </w:r>
      <w:proofErr w:type="gramEnd"/>
      <w:r>
        <w:t xml:space="preserve">)  </w:t>
      </w:r>
    </w:p>
    <w:p w:rsidR="003806D2" w:rsidRDefault="003806D2" w:rsidP="003806D2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F9742F">
        <w:rPr>
          <w:noProof/>
        </w:rPr>
        <w:t>4</w:t>
      </w:r>
      <w:r w:rsidRPr="00231BB1">
        <w:fldChar w:fldCharType="end"/>
      </w:r>
      <w:r w:rsidRPr="00231BB1">
        <w:t>.</w:t>
      </w:r>
      <w:r>
        <w:t xml:space="preserve"> </w:t>
      </w:r>
      <w:r w:rsidR="00D76E78">
        <w:t xml:space="preserve">Example of </w:t>
      </w:r>
      <w:r w:rsidR="00114FFD">
        <w:t>c</w:t>
      </w:r>
      <w:r w:rsidR="00BA2870">
        <w:t xml:space="preserve">onstellation </w:t>
      </w:r>
      <w:r w:rsidR="00114FFD">
        <w:t>m</w:t>
      </w:r>
      <w:r>
        <w:rPr>
          <w:rFonts w:hint="eastAsia"/>
          <w:lang w:eastAsia="ko-KR"/>
        </w:rPr>
        <w:t>apper</w:t>
      </w:r>
      <w:r w:rsidR="00D76E78">
        <w:rPr>
          <w:lang w:eastAsia="ko-KR"/>
        </w:rPr>
        <w:t>s</w:t>
      </w:r>
      <w:r w:rsidR="00E11191">
        <w:rPr>
          <w:lang w:eastAsia="ko-KR"/>
        </w:rPr>
        <w:t xml:space="preserve"> (256 QAM)</w:t>
      </w:r>
      <w:r w:rsidR="00D76E78">
        <w:rPr>
          <w:lang w:eastAsia="ko-KR"/>
        </w:rPr>
        <w:t>: (a)</w:t>
      </w:r>
      <w:r w:rsidR="004217B5">
        <w:rPr>
          <w:lang w:eastAsia="ko-KR"/>
        </w:rPr>
        <w:t xml:space="preserve"> </w:t>
      </w:r>
      <w:r w:rsidR="00D76E78">
        <w:rPr>
          <w:lang w:eastAsia="ko-KR"/>
        </w:rPr>
        <w:t>Mapper-</w:t>
      </w:r>
      <w:r w:rsidR="004217B5">
        <w:rPr>
          <w:lang w:eastAsia="ko-KR"/>
        </w:rPr>
        <w:t>1</w:t>
      </w:r>
      <w:r w:rsidR="00D76E78">
        <w:rPr>
          <w:lang w:eastAsia="ko-KR"/>
        </w:rPr>
        <w:t>, (b) Mapper-2</w:t>
      </w:r>
    </w:p>
    <w:p w:rsidR="00F9742F" w:rsidRDefault="00F9742F" w:rsidP="00AA7583">
      <w:pPr>
        <w:pStyle w:val="maintext"/>
        <w:ind w:firstLine="400"/>
      </w:pPr>
    </w:p>
    <w:p w:rsidR="00CD54ED" w:rsidRDefault="00CD54ED" w:rsidP="00CD54ED">
      <w:pPr>
        <w:pStyle w:val="maintext"/>
        <w:ind w:firstLine="400"/>
      </w:pPr>
      <w:r>
        <w:t>In Figures 2 and 3, the BLI</w:t>
      </w:r>
      <w:r w:rsidR="003210B7">
        <w:t>-1 and BLI-2</w:t>
      </w:r>
      <w:r>
        <w:t xml:space="preserve"> write the systematic bits first and the parity bits later. In order to support priority-order interleaving based on the BLI</w:t>
      </w:r>
      <w:r w:rsidR="00522109">
        <w:t>-1 and BLI-2</w:t>
      </w:r>
      <w:r>
        <w:t xml:space="preserve"> in Figures 2 and 3, we provide two simple examples for constellation mapper. For example, </w:t>
      </w:r>
      <w:r w:rsidR="003210B7">
        <w:t xml:space="preserve">it can be easily checked that if we choose the Mapper-1 in Figure 4 for the BLI-1 or Mapper-2 in Figure 4 for BLI-2, a priority-order interleaving is achieved. </w:t>
      </w:r>
      <w:r w:rsidR="00484DD6">
        <w:t>In other words,</w:t>
      </w:r>
      <w:r w:rsidR="00871D01">
        <w:t xml:space="preserve"> i</w:t>
      </w:r>
      <w:r>
        <w:rPr>
          <w:rFonts w:hint="eastAsia"/>
        </w:rPr>
        <w:t xml:space="preserve">f we choose a </w:t>
      </w:r>
      <w:r>
        <w:t xml:space="preserve">proper constellation mapper for a given block interleaver, </w:t>
      </w:r>
      <w:r w:rsidR="00871D01">
        <w:t xml:space="preserve">we can easily </w:t>
      </w:r>
      <w:r>
        <w:t xml:space="preserve">support </w:t>
      </w:r>
      <w:r w:rsidR="00871D01">
        <w:t xml:space="preserve">the </w:t>
      </w:r>
      <w:r>
        <w:t xml:space="preserve">priority-order interleaving. </w:t>
      </w:r>
    </w:p>
    <w:p w:rsidR="00C2177F" w:rsidRDefault="00C2177F" w:rsidP="00CD54ED">
      <w:pPr>
        <w:pStyle w:val="maintext"/>
        <w:ind w:firstLine="400"/>
      </w:pPr>
    </w:p>
    <w:p w:rsidR="00C0016F" w:rsidRDefault="00C0016F" w:rsidP="00C0016F">
      <w:pPr>
        <w:pStyle w:val="maintext"/>
        <w:ind w:firstLine="400"/>
        <w:rPr>
          <w:b/>
          <w:i/>
        </w:rPr>
      </w:pPr>
      <w:r>
        <w:rPr>
          <w:b/>
          <w:i/>
        </w:rPr>
        <w:t>Observation 1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 w:rsidR="00041F2E">
        <w:rPr>
          <w:rFonts w:hint="eastAsia"/>
          <w:b/>
          <w:i/>
        </w:rPr>
        <w:t xml:space="preserve">The </w:t>
      </w:r>
      <w:r w:rsidR="00041F2E">
        <w:rPr>
          <w:b/>
          <w:i/>
        </w:rPr>
        <w:t>structure</w:t>
      </w:r>
      <w:r w:rsidR="00041F2E">
        <w:rPr>
          <w:rFonts w:hint="eastAsia"/>
          <w:b/>
          <w:i/>
        </w:rPr>
        <w:t xml:space="preserve"> </w:t>
      </w:r>
      <w:r w:rsidR="00041F2E">
        <w:rPr>
          <w:b/>
          <w:i/>
        </w:rPr>
        <w:t>of bit interleaver composed of block interleaver and constellation mapper can easily support t</w:t>
      </w:r>
      <w:r w:rsidR="005C0387">
        <w:rPr>
          <w:b/>
          <w:i/>
        </w:rPr>
        <w:t xml:space="preserve">he priority-order interleaving by adjusting the pattern of the mapper. </w:t>
      </w:r>
    </w:p>
    <w:p w:rsidR="00B5404F" w:rsidRPr="00C0016F" w:rsidRDefault="00B5404F" w:rsidP="00AA7583">
      <w:pPr>
        <w:pStyle w:val="maintext"/>
        <w:ind w:firstLine="400"/>
      </w:pPr>
    </w:p>
    <w:p w:rsidR="005C0387" w:rsidRPr="008F7B23" w:rsidRDefault="005C0387" w:rsidP="005C0387">
      <w:pPr>
        <w:pStyle w:val="Heading1"/>
        <w:numPr>
          <w:ilvl w:val="1"/>
          <w:numId w:val="2"/>
        </w:numPr>
        <w:tabs>
          <w:tab w:val="clear" w:pos="426"/>
        </w:tabs>
        <w:spacing w:after="240" w:line="240" w:lineRule="auto"/>
        <w:ind w:left="567" w:hanging="567"/>
      </w:pPr>
      <w:r>
        <w:lastRenderedPageBreak/>
        <w:t xml:space="preserve">Performance Evaluation of </w:t>
      </w:r>
      <w:r w:rsidR="008F2716">
        <w:t>t</w:t>
      </w:r>
      <w:r>
        <w:t>he Proposed Bit Interleaver</w:t>
      </w:r>
    </w:p>
    <w:p w:rsidR="00D33627" w:rsidRDefault="00D33627" w:rsidP="00AA7583">
      <w:pPr>
        <w:pStyle w:val="maintext"/>
        <w:ind w:firstLine="400"/>
      </w:pPr>
      <w:r>
        <w:t>In this subsection, w</w:t>
      </w:r>
      <w:r w:rsidR="00C55778">
        <w:rPr>
          <w:rFonts w:hint="eastAsia"/>
        </w:rPr>
        <w:t xml:space="preserve">e evaluate the performance </w:t>
      </w:r>
      <w:r w:rsidR="00C55778">
        <w:t>for the combinations of “BLI-1 + Mapp</w:t>
      </w:r>
      <w:r w:rsidR="001F245C">
        <w:t>e</w:t>
      </w:r>
      <w:r w:rsidR="00C55778">
        <w:t>r-1” and “BLI-2 + Mapper-2”</w:t>
      </w:r>
      <w:r w:rsidR="00796451">
        <w:t>, respectively</w:t>
      </w:r>
      <w:r w:rsidR="008A7F9B">
        <w:t>. Since their performance is the same over AWGN channels</w:t>
      </w:r>
      <w:r>
        <w:t>, we conduct a simulation o</w:t>
      </w:r>
      <w:r w:rsidR="00686840">
        <w:t>n</w:t>
      </w:r>
      <w:r>
        <w:t xml:space="preserve"> a fading channel</w:t>
      </w:r>
      <w:r w:rsidR="00D10B59">
        <w:t xml:space="preserve">, e.g., </w:t>
      </w:r>
      <w:r>
        <w:t>tapped delayed line (TDL)-C channel model with long root mean squ</w:t>
      </w:r>
      <w:r w:rsidR="004454E4">
        <w:t>a</w:t>
      </w:r>
      <w:r>
        <w:t>re (RMS) delay spread 300 ns defined in the 3GPP standard [</w:t>
      </w:r>
      <w:r w:rsidR="00B421E0">
        <w:t>2</w:t>
      </w:r>
      <w:r>
        <w:t>]</w:t>
      </w:r>
      <w:r w:rsidR="00B421E0">
        <w:t>.</w:t>
      </w:r>
    </w:p>
    <w:p w:rsidR="00F9742F" w:rsidRDefault="00C64B62" w:rsidP="00AA7583">
      <w:pPr>
        <w:pStyle w:val="maintext"/>
        <w:ind w:firstLine="400"/>
      </w:pPr>
      <w:r>
        <w:t>As shown in Figure 5, the systematic priority-order interleaver</w:t>
      </w:r>
      <w:r w:rsidR="00EF6AE2">
        <w:t>s</w:t>
      </w:r>
      <w:r w:rsidR="005A0272">
        <w:t xml:space="preserve"> </w:t>
      </w:r>
      <w:r w:rsidR="009A6C1F">
        <w:t xml:space="preserve">based on </w:t>
      </w:r>
      <w:r w:rsidR="00F974AC">
        <w:t xml:space="preserve">the </w:t>
      </w:r>
      <w:r w:rsidR="009A6C1F">
        <w:t>BLIs and mappers perform</w:t>
      </w:r>
      <w:r w:rsidR="00EF6AE2">
        <w:t xml:space="preserve"> </w:t>
      </w:r>
      <w:r w:rsidR="009A6C1F">
        <w:t>better than no-interleaver case.</w:t>
      </w:r>
      <w:r w:rsidR="00955FCA">
        <w:t xml:space="preserve"> Note that in the case of QPSK, the “BLI-2 + Mapper-2” is the same as no</w:t>
      </w:r>
      <w:r w:rsidR="004E7D9F">
        <w:t>-</w:t>
      </w:r>
      <w:r w:rsidR="00955FCA">
        <w:t>interleaver</w:t>
      </w:r>
      <w:r w:rsidR="004E7D9F">
        <w:t xml:space="preserve">. </w:t>
      </w:r>
      <w:r w:rsidR="007564B2">
        <w:t>T</w:t>
      </w:r>
      <w:r w:rsidR="00502587">
        <w:t xml:space="preserve">herefore, </w:t>
      </w:r>
      <w:r w:rsidR="007564B2">
        <w:t xml:space="preserve">the “BLI-1 + Mapper-1” </w:t>
      </w:r>
      <w:r w:rsidR="00502587">
        <w:t xml:space="preserve">seems </w:t>
      </w:r>
      <w:r w:rsidR="007564B2">
        <w:t xml:space="preserve">to be </w:t>
      </w:r>
      <w:r w:rsidR="00502587">
        <w:t xml:space="preserve">better than </w:t>
      </w:r>
      <w:r w:rsidR="007564B2">
        <w:t>the “BLI-2 + Mapper-2”</w:t>
      </w:r>
      <w:r w:rsidR="001A6998">
        <w:t>, in terms of the performance</w:t>
      </w:r>
      <w:r w:rsidR="007564B2">
        <w:t xml:space="preserve">. </w:t>
      </w:r>
      <w:r w:rsidR="001A6998">
        <w:t xml:space="preserve">In other words, it is better to fix the number of rows in the block interleaver to the modulation order than to fix it to the half of the modulation order. </w:t>
      </w:r>
    </w:p>
    <w:p w:rsidR="00761D1F" w:rsidRPr="007564B2" w:rsidRDefault="00761D1F" w:rsidP="00AA7583">
      <w:pPr>
        <w:pStyle w:val="maintext"/>
        <w:ind w:firstLine="400"/>
      </w:pPr>
    </w:p>
    <w:p w:rsidR="00502587" w:rsidRPr="00EF6AE2" w:rsidRDefault="00502587" w:rsidP="00114FFD">
      <w:pPr>
        <w:pStyle w:val="maintext"/>
        <w:ind w:firstLineChars="0" w:firstLine="0"/>
        <w:jc w:val="center"/>
      </w:pPr>
      <w:r>
        <w:rPr>
          <w:noProof/>
          <w:lang w:val="en-US"/>
        </w:rPr>
        <w:drawing>
          <wp:inline distT="0" distB="0" distL="0" distR="0" wp14:anchorId="408073AB">
            <wp:extent cx="5633050" cy="4249939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228" cy="4253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627C" w:rsidRDefault="007D627C" w:rsidP="007D627C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5</w:t>
      </w:r>
      <w:r w:rsidRPr="00231BB1">
        <w:fldChar w:fldCharType="end"/>
      </w:r>
      <w:r w:rsidRPr="00231BB1">
        <w:t>.</w:t>
      </w:r>
      <w:r>
        <w:t xml:space="preserve"> Performance comparison of no-interleaver and exemplary bit interleavers</w:t>
      </w:r>
    </w:p>
    <w:p w:rsidR="00C2177F" w:rsidRDefault="00C2177F" w:rsidP="00AA7583">
      <w:pPr>
        <w:pStyle w:val="maintext"/>
        <w:ind w:firstLine="400"/>
      </w:pPr>
    </w:p>
    <w:p w:rsidR="007B5629" w:rsidRDefault="00C2177F" w:rsidP="00C2177F">
      <w:pPr>
        <w:pStyle w:val="maintext"/>
        <w:ind w:firstLine="400"/>
        <w:rPr>
          <w:b/>
          <w:i/>
        </w:rPr>
      </w:pPr>
      <w:r>
        <w:rPr>
          <w:b/>
          <w:i/>
        </w:rPr>
        <w:t>Observation 2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 w:rsidR="007B5629">
        <w:rPr>
          <w:b/>
          <w:i/>
        </w:rPr>
        <w:t xml:space="preserve">Bit-Interleaver based on a combination of </w:t>
      </w:r>
      <w:r w:rsidR="005B5B5A">
        <w:rPr>
          <w:b/>
          <w:i/>
        </w:rPr>
        <w:t>b</w:t>
      </w:r>
      <w:r w:rsidR="007B5629">
        <w:rPr>
          <w:b/>
          <w:i/>
        </w:rPr>
        <w:t xml:space="preserve">lock </w:t>
      </w:r>
      <w:r w:rsidR="006244DF">
        <w:rPr>
          <w:b/>
          <w:i/>
        </w:rPr>
        <w:t xml:space="preserve">interleaver </w:t>
      </w:r>
      <w:r w:rsidR="007B5629">
        <w:rPr>
          <w:b/>
          <w:i/>
        </w:rPr>
        <w:t xml:space="preserve">and </w:t>
      </w:r>
      <w:r w:rsidR="005B5B5A">
        <w:rPr>
          <w:b/>
          <w:i/>
        </w:rPr>
        <w:t>m</w:t>
      </w:r>
      <w:r w:rsidR="007B5629">
        <w:rPr>
          <w:b/>
          <w:i/>
        </w:rPr>
        <w:t xml:space="preserve">apper performs better than No-Interleaver. </w:t>
      </w:r>
    </w:p>
    <w:p w:rsidR="00C2177F" w:rsidRDefault="00C2177F" w:rsidP="00AA7583">
      <w:pPr>
        <w:pStyle w:val="maintext"/>
        <w:ind w:firstLine="400"/>
      </w:pPr>
    </w:p>
    <w:p w:rsidR="007B5629" w:rsidRPr="007971C9" w:rsidRDefault="007B5629" w:rsidP="007B5629">
      <w:pPr>
        <w:pStyle w:val="maintext"/>
        <w:ind w:firstLine="400"/>
      </w:pPr>
      <w:r w:rsidRPr="00F549B2">
        <w:rPr>
          <w:rFonts w:hint="eastAsia"/>
          <w:b/>
          <w:i/>
        </w:rPr>
        <w:t xml:space="preserve">Proposal </w:t>
      </w:r>
      <w:r w:rsidR="00593A1C">
        <w:rPr>
          <w:b/>
          <w:i/>
        </w:rPr>
        <w:t>1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>
        <w:rPr>
          <w:b/>
          <w:i/>
        </w:rPr>
        <w:t xml:space="preserve">Adopt </w:t>
      </w:r>
      <w:r w:rsidR="002D1850">
        <w:rPr>
          <w:b/>
          <w:i/>
        </w:rPr>
        <w:t>a combination of block interleaver and constellation mapper</w:t>
      </w:r>
      <w:r>
        <w:rPr>
          <w:b/>
          <w:i/>
        </w:rPr>
        <w:t xml:space="preserve"> as the basic </w:t>
      </w:r>
      <w:r w:rsidR="005D5A9D">
        <w:rPr>
          <w:b/>
          <w:i/>
        </w:rPr>
        <w:t xml:space="preserve">structure of </w:t>
      </w:r>
      <w:r w:rsidR="004B5FD7">
        <w:rPr>
          <w:b/>
          <w:i/>
        </w:rPr>
        <w:t xml:space="preserve">bit interleaver </w:t>
      </w:r>
      <w:r>
        <w:rPr>
          <w:b/>
          <w:i/>
        </w:rPr>
        <w:t>for NR</w:t>
      </w:r>
      <w:r w:rsidR="00D607F5">
        <w:rPr>
          <w:b/>
          <w:i/>
        </w:rPr>
        <w:t xml:space="preserve"> data channel</w:t>
      </w:r>
      <w:r>
        <w:rPr>
          <w:b/>
          <w:i/>
        </w:rPr>
        <w:t>.</w:t>
      </w:r>
    </w:p>
    <w:p w:rsidR="00034F64" w:rsidRDefault="00E11191" w:rsidP="00E11191">
      <w:pPr>
        <w:pStyle w:val="maintext"/>
        <w:ind w:firstLine="400"/>
        <w:rPr>
          <w:b/>
          <w:i/>
        </w:rPr>
      </w:pPr>
      <w:r w:rsidRPr="00F549B2">
        <w:rPr>
          <w:rFonts w:hint="eastAsia"/>
          <w:b/>
          <w:i/>
        </w:rPr>
        <w:t xml:space="preserve">Proposal </w:t>
      </w:r>
      <w:r>
        <w:rPr>
          <w:b/>
          <w:i/>
        </w:rPr>
        <w:t>2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 w:rsidR="00034F64">
        <w:rPr>
          <w:b/>
          <w:i/>
        </w:rPr>
        <w:t xml:space="preserve">Fix the number of rows in the block interleaver </w:t>
      </w:r>
      <w:r w:rsidR="00BD08FC">
        <w:rPr>
          <w:b/>
          <w:i/>
        </w:rPr>
        <w:t>to the modulation order, i.e., 2, 4, 6,</w:t>
      </w:r>
      <w:r w:rsidR="004D3248">
        <w:rPr>
          <w:b/>
          <w:i/>
        </w:rPr>
        <w:t xml:space="preserve"> and</w:t>
      </w:r>
      <w:r w:rsidR="00BD08FC">
        <w:rPr>
          <w:b/>
          <w:i/>
        </w:rPr>
        <w:t xml:space="preserve"> 8 for QPSK, 16QAM, 64QAM, </w:t>
      </w:r>
      <w:r w:rsidR="004D3248">
        <w:rPr>
          <w:b/>
          <w:i/>
        </w:rPr>
        <w:t xml:space="preserve">and </w:t>
      </w:r>
      <w:r w:rsidR="00BD08FC">
        <w:rPr>
          <w:b/>
          <w:i/>
        </w:rPr>
        <w:t>256QAM.</w:t>
      </w:r>
    </w:p>
    <w:p w:rsidR="00B9031D" w:rsidRPr="00984EDD" w:rsidRDefault="00B9031D" w:rsidP="00CF5556">
      <w:pPr>
        <w:pStyle w:val="maintext"/>
        <w:ind w:firstLineChars="100"/>
        <w:rPr>
          <w:b/>
          <w:i/>
        </w:rPr>
      </w:pPr>
    </w:p>
    <w:p w:rsidR="00716C0B" w:rsidRDefault="00D8412D" w:rsidP="002526D0">
      <w:pPr>
        <w:pStyle w:val="Heading1"/>
        <w:ind w:left="403" w:hanging="403"/>
      </w:pPr>
      <w:r>
        <w:rPr>
          <w:rFonts w:hint="eastAsia"/>
        </w:rPr>
        <w:lastRenderedPageBreak/>
        <w:t>Observation and Proposal</w:t>
      </w:r>
    </w:p>
    <w:p w:rsidR="00EB2229" w:rsidRDefault="00EB2229" w:rsidP="00EB2229">
      <w:pPr>
        <w:pStyle w:val="maintext"/>
        <w:ind w:firstLine="400"/>
      </w:pPr>
      <w:r>
        <w:rPr>
          <w:rFonts w:hint="eastAsia"/>
        </w:rPr>
        <w:t>In this contribution, we present the following observation</w:t>
      </w:r>
      <w:r w:rsidR="002F2D0D">
        <w:t>s</w:t>
      </w:r>
      <w:r>
        <w:rPr>
          <w:rFonts w:hint="eastAsia"/>
        </w:rPr>
        <w:t xml:space="preserve"> and proposal</w:t>
      </w:r>
      <w:r w:rsidR="00963166">
        <w:t>s</w:t>
      </w:r>
      <w:r>
        <w:t>:</w:t>
      </w:r>
    </w:p>
    <w:p w:rsidR="007971C9" w:rsidRDefault="007971C9" w:rsidP="00EB2229">
      <w:pPr>
        <w:pStyle w:val="maintext"/>
        <w:ind w:firstLine="400"/>
      </w:pPr>
    </w:p>
    <w:p w:rsidR="00F858FD" w:rsidRDefault="00F858FD" w:rsidP="00F858FD">
      <w:pPr>
        <w:pStyle w:val="maintext"/>
        <w:ind w:firstLine="400"/>
        <w:rPr>
          <w:b/>
          <w:i/>
        </w:rPr>
      </w:pPr>
      <w:r>
        <w:rPr>
          <w:b/>
          <w:i/>
        </w:rPr>
        <w:t>Observation 1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>
        <w:rPr>
          <w:rFonts w:hint="eastAsia"/>
          <w:b/>
          <w:i/>
        </w:rPr>
        <w:t xml:space="preserve">The </w:t>
      </w:r>
      <w:r>
        <w:rPr>
          <w:b/>
          <w:i/>
        </w:rPr>
        <w:t>structure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 xml:space="preserve">of bit interleaver composed of block interleaver and constellation mapper can easily support the priority-order interleaving by adjusting the pattern of the mapper. </w:t>
      </w:r>
    </w:p>
    <w:p w:rsidR="00F858FD" w:rsidRDefault="00F858FD" w:rsidP="00F858FD">
      <w:pPr>
        <w:pStyle w:val="maintext"/>
        <w:ind w:firstLine="400"/>
        <w:rPr>
          <w:b/>
          <w:i/>
        </w:rPr>
      </w:pPr>
      <w:r>
        <w:rPr>
          <w:b/>
          <w:i/>
        </w:rPr>
        <w:t>Observation 2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>
        <w:rPr>
          <w:b/>
          <w:i/>
        </w:rPr>
        <w:t xml:space="preserve">Bit-Interleaver based on a combination of block </w:t>
      </w:r>
      <w:r w:rsidR="006244DF">
        <w:rPr>
          <w:b/>
          <w:i/>
        </w:rPr>
        <w:t xml:space="preserve">interleaver </w:t>
      </w:r>
      <w:r>
        <w:rPr>
          <w:b/>
          <w:i/>
        </w:rPr>
        <w:t xml:space="preserve">and mapper performs better than No-Interleaver. </w:t>
      </w:r>
    </w:p>
    <w:p w:rsidR="00B5029C" w:rsidRPr="00F858FD" w:rsidRDefault="00B5029C" w:rsidP="00EB2229">
      <w:pPr>
        <w:pStyle w:val="maintext"/>
        <w:ind w:firstLine="400"/>
      </w:pPr>
    </w:p>
    <w:p w:rsidR="002F2D0D" w:rsidRPr="007971C9" w:rsidRDefault="002F2D0D" w:rsidP="002F2D0D">
      <w:pPr>
        <w:pStyle w:val="maintext"/>
        <w:ind w:firstLine="400"/>
      </w:pPr>
      <w:r w:rsidRPr="00F549B2">
        <w:rPr>
          <w:rFonts w:hint="eastAsia"/>
          <w:b/>
          <w:i/>
        </w:rPr>
        <w:t xml:space="preserve">Proposal </w:t>
      </w:r>
      <w:r>
        <w:rPr>
          <w:b/>
          <w:i/>
        </w:rPr>
        <w:t>1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>
        <w:rPr>
          <w:b/>
          <w:i/>
        </w:rPr>
        <w:t>Adopt a combination of block interleaver and constellation mapper as the basic structure of bit interleaver for NR data channel.</w:t>
      </w:r>
    </w:p>
    <w:p w:rsidR="002F2D0D" w:rsidRDefault="002F2D0D" w:rsidP="002F2D0D">
      <w:pPr>
        <w:pStyle w:val="maintext"/>
        <w:ind w:firstLine="400"/>
        <w:rPr>
          <w:b/>
          <w:i/>
        </w:rPr>
      </w:pPr>
      <w:r w:rsidRPr="00F549B2">
        <w:rPr>
          <w:rFonts w:hint="eastAsia"/>
          <w:b/>
          <w:i/>
        </w:rPr>
        <w:t xml:space="preserve">Proposal </w:t>
      </w:r>
      <w:r>
        <w:rPr>
          <w:b/>
          <w:i/>
        </w:rPr>
        <w:t>2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>
        <w:rPr>
          <w:b/>
          <w:i/>
        </w:rPr>
        <w:t>Fix the number of rows in the block interleaver to the modulation order, i.e., 2, 4, 6, and 8 for QPSK, 16QAM, 64QAM, and 256QAM.</w:t>
      </w:r>
    </w:p>
    <w:p w:rsidR="002F2D0D" w:rsidRPr="002F2D0D" w:rsidRDefault="002F2D0D" w:rsidP="00EB2229">
      <w:pPr>
        <w:pStyle w:val="maintext"/>
        <w:ind w:firstLine="400"/>
      </w:pPr>
    </w:p>
    <w:p w:rsidR="006A2EDB" w:rsidRPr="00D04E23" w:rsidRDefault="006A2EDB" w:rsidP="006A2ED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  <w:r w:rsidR="000C3D9D">
        <w:t xml:space="preserve"> </w:t>
      </w:r>
    </w:p>
    <w:p w:rsidR="006A2EDB" w:rsidRPr="00B421E0" w:rsidRDefault="006A2EDB" w:rsidP="00D2042D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>, 3GPP TSG RAN WG1 #</w:t>
      </w:r>
      <w:r w:rsidR="001423C7">
        <w:t>90</w:t>
      </w:r>
      <w:r>
        <w:t xml:space="preserve">, </w:t>
      </w:r>
      <w:r w:rsidR="001423C7">
        <w:t xml:space="preserve">Prague, </w:t>
      </w:r>
      <w:proofErr w:type="spellStart"/>
      <w:r w:rsidR="001423C7">
        <w:t>Czechia</w:t>
      </w:r>
      <w:proofErr w:type="spellEnd"/>
      <w:r>
        <w:rPr>
          <w:rFonts w:hint="eastAsia"/>
          <w:lang w:eastAsia="ko-KR"/>
        </w:rPr>
        <w:t>,</w:t>
      </w:r>
      <w:r>
        <w:t xml:space="preserve"> </w:t>
      </w:r>
      <w:r w:rsidR="00F15C45">
        <w:t>21st-25</w:t>
      </w:r>
      <w:r w:rsidR="00D2042D">
        <w:rPr>
          <w:lang w:eastAsia="ko-KR"/>
        </w:rPr>
        <w:t>th</w:t>
      </w:r>
      <w:r>
        <w:rPr>
          <w:rFonts w:hint="eastAsia"/>
          <w:lang w:eastAsia="ko-KR"/>
        </w:rPr>
        <w:t xml:space="preserve"> </w:t>
      </w:r>
      <w:r w:rsidR="00F15C45">
        <w:rPr>
          <w:lang w:eastAsia="ko-KR"/>
        </w:rPr>
        <w:t>August</w:t>
      </w:r>
      <w:r>
        <w:t xml:space="preserve"> 20</w:t>
      </w:r>
      <w:r>
        <w:rPr>
          <w:rFonts w:hint="eastAsia"/>
          <w:lang w:eastAsia="ko-KR"/>
        </w:rPr>
        <w:t>1</w:t>
      </w:r>
      <w:r>
        <w:rPr>
          <w:lang w:eastAsia="ko-KR"/>
        </w:rPr>
        <w:t>7</w:t>
      </w:r>
      <w:r>
        <w:t>.</w:t>
      </w:r>
    </w:p>
    <w:p w:rsidR="00B421E0" w:rsidRPr="006A2EDB" w:rsidRDefault="00B421E0" w:rsidP="00D2042D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t>3GPP TR 38.900 V14.0.0, “Study on channel model for frequency spectrum above 6 GHz,” Release 14, Jun. 2016.</w:t>
      </w:r>
    </w:p>
    <w:sectPr w:rsidR="00B421E0" w:rsidRPr="006A2EDB" w:rsidSect="00FF4D8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FD6" w:rsidRDefault="00936FD6">
      <w:r>
        <w:separator/>
      </w:r>
    </w:p>
  </w:endnote>
  <w:endnote w:type="continuationSeparator" w:id="0">
    <w:p w:rsidR="00936FD6" w:rsidRDefault="00936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FD6" w:rsidRDefault="00936FD6">
      <w:r>
        <w:separator/>
      </w:r>
    </w:p>
  </w:footnote>
  <w:footnote w:type="continuationSeparator" w:id="0">
    <w:p w:rsidR="00936FD6" w:rsidRDefault="00936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301" w:rsidRDefault="00F2430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191E5F"/>
    <w:multiLevelType w:val="hybridMultilevel"/>
    <w:tmpl w:val="B8F2913C"/>
    <w:lvl w:ilvl="0" w:tplc="64CED1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8"/>
  </w:num>
  <w:num w:numId="4">
    <w:abstractNumId w:val="20"/>
  </w:num>
  <w:num w:numId="5">
    <w:abstractNumId w:val="2"/>
  </w:num>
  <w:num w:numId="6">
    <w:abstractNumId w:val="0"/>
  </w:num>
  <w:num w:numId="7">
    <w:abstractNumId w:val="23"/>
  </w:num>
  <w:num w:numId="8">
    <w:abstractNumId w:val="2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6"/>
  </w:num>
  <w:num w:numId="12">
    <w:abstractNumId w:val="9"/>
  </w:num>
  <w:num w:numId="13">
    <w:abstractNumId w:val="1"/>
  </w:num>
  <w:num w:numId="14">
    <w:abstractNumId w:val="17"/>
  </w:num>
  <w:num w:numId="15">
    <w:abstractNumId w:val="24"/>
  </w:num>
  <w:num w:numId="16">
    <w:abstractNumId w:val="16"/>
  </w:num>
  <w:num w:numId="17">
    <w:abstractNumId w:val="8"/>
  </w:num>
  <w:num w:numId="18">
    <w:abstractNumId w:val="12"/>
  </w:num>
  <w:num w:numId="19">
    <w:abstractNumId w:val="7"/>
  </w:num>
  <w:num w:numId="20">
    <w:abstractNumId w:val="5"/>
  </w:num>
  <w:num w:numId="21">
    <w:abstractNumId w:val="11"/>
  </w:num>
  <w:num w:numId="22">
    <w:abstractNumId w:val="14"/>
  </w:num>
  <w:num w:numId="23">
    <w:abstractNumId w:val="19"/>
  </w:num>
  <w:num w:numId="24">
    <w:abstractNumId w:val="21"/>
  </w:num>
  <w:num w:numId="25">
    <w:abstractNumId w:val="13"/>
  </w:num>
  <w:num w:numId="26">
    <w:abstractNumId w:val="15"/>
  </w:num>
  <w:num w:numId="27">
    <w:abstractNumId w:val="4"/>
  </w:num>
  <w:num w:numId="2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320"/>
    <w:rsid w:val="00001549"/>
    <w:rsid w:val="00001C76"/>
    <w:rsid w:val="000020C0"/>
    <w:rsid w:val="00002160"/>
    <w:rsid w:val="00002A92"/>
    <w:rsid w:val="00002ACA"/>
    <w:rsid w:val="00002C51"/>
    <w:rsid w:val="00002F90"/>
    <w:rsid w:val="000033A8"/>
    <w:rsid w:val="000033C6"/>
    <w:rsid w:val="00004076"/>
    <w:rsid w:val="000047C3"/>
    <w:rsid w:val="00004DD8"/>
    <w:rsid w:val="00004F5B"/>
    <w:rsid w:val="00005774"/>
    <w:rsid w:val="00005F49"/>
    <w:rsid w:val="0000667E"/>
    <w:rsid w:val="00007449"/>
    <w:rsid w:val="00007739"/>
    <w:rsid w:val="00007949"/>
    <w:rsid w:val="000103FE"/>
    <w:rsid w:val="00010921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3B50"/>
    <w:rsid w:val="0001401B"/>
    <w:rsid w:val="000167DF"/>
    <w:rsid w:val="0001695D"/>
    <w:rsid w:val="000172F4"/>
    <w:rsid w:val="00017B09"/>
    <w:rsid w:val="00017FCF"/>
    <w:rsid w:val="00020824"/>
    <w:rsid w:val="00020E79"/>
    <w:rsid w:val="000210FF"/>
    <w:rsid w:val="00021A37"/>
    <w:rsid w:val="00021B61"/>
    <w:rsid w:val="00021CA4"/>
    <w:rsid w:val="00022194"/>
    <w:rsid w:val="00022677"/>
    <w:rsid w:val="0002273E"/>
    <w:rsid w:val="00022C4C"/>
    <w:rsid w:val="000231F4"/>
    <w:rsid w:val="00024197"/>
    <w:rsid w:val="00024268"/>
    <w:rsid w:val="000248D8"/>
    <w:rsid w:val="00025100"/>
    <w:rsid w:val="00025C6F"/>
    <w:rsid w:val="00025E1D"/>
    <w:rsid w:val="00026336"/>
    <w:rsid w:val="0002783B"/>
    <w:rsid w:val="00030186"/>
    <w:rsid w:val="0003078B"/>
    <w:rsid w:val="00030EA8"/>
    <w:rsid w:val="00031578"/>
    <w:rsid w:val="00032854"/>
    <w:rsid w:val="0003302A"/>
    <w:rsid w:val="00034BB9"/>
    <w:rsid w:val="00034F64"/>
    <w:rsid w:val="00036F17"/>
    <w:rsid w:val="00036F84"/>
    <w:rsid w:val="000375ED"/>
    <w:rsid w:val="000377EA"/>
    <w:rsid w:val="00037927"/>
    <w:rsid w:val="000410E5"/>
    <w:rsid w:val="0004152C"/>
    <w:rsid w:val="00041F2E"/>
    <w:rsid w:val="0004246A"/>
    <w:rsid w:val="00043339"/>
    <w:rsid w:val="00044658"/>
    <w:rsid w:val="00045082"/>
    <w:rsid w:val="000451A8"/>
    <w:rsid w:val="00045417"/>
    <w:rsid w:val="00046353"/>
    <w:rsid w:val="000468C0"/>
    <w:rsid w:val="00046A11"/>
    <w:rsid w:val="00046AB8"/>
    <w:rsid w:val="00046EDE"/>
    <w:rsid w:val="00047561"/>
    <w:rsid w:val="0005019A"/>
    <w:rsid w:val="0005022B"/>
    <w:rsid w:val="000512BB"/>
    <w:rsid w:val="00051AFF"/>
    <w:rsid w:val="00052776"/>
    <w:rsid w:val="00052F7B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2C1"/>
    <w:rsid w:val="00063AC6"/>
    <w:rsid w:val="00064ECF"/>
    <w:rsid w:val="00064FAD"/>
    <w:rsid w:val="00065630"/>
    <w:rsid w:val="0006595D"/>
    <w:rsid w:val="00066162"/>
    <w:rsid w:val="000663B9"/>
    <w:rsid w:val="0006684A"/>
    <w:rsid w:val="0006774A"/>
    <w:rsid w:val="00067803"/>
    <w:rsid w:val="0006780A"/>
    <w:rsid w:val="00067A88"/>
    <w:rsid w:val="0007101E"/>
    <w:rsid w:val="0007111D"/>
    <w:rsid w:val="0007119C"/>
    <w:rsid w:val="00071A73"/>
    <w:rsid w:val="00071B27"/>
    <w:rsid w:val="0007206C"/>
    <w:rsid w:val="00072453"/>
    <w:rsid w:val="0007247E"/>
    <w:rsid w:val="00073349"/>
    <w:rsid w:val="00073456"/>
    <w:rsid w:val="00073C42"/>
    <w:rsid w:val="0007545E"/>
    <w:rsid w:val="000755B5"/>
    <w:rsid w:val="0007633A"/>
    <w:rsid w:val="000768C1"/>
    <w:rsid w:val="00076FF5"/>
    <w:rsid w:val="000775AB"/>
    <w:rsid w:val="00077DD8"/>
    <w:rsid w:val="00077EB2"/>
    <w:rsid w:val="00080273"/>
    <w:rsid w:val="00080E77"/>
    <w:rsid w:val="00081124"/>
    <w:rsid w:val="000813B2"/>
    <w:rsid w:val="000814F6"/>
    <w:rsid w:val="00081990"/>
    <w:rsid w:val="00082877"/>
    <w:rsid w:val="00082E4B"/>
    <w:rsid w:val="00083457"/>
    <w:rsid w:val="00083AE6"/>
    <w:rsid w:val="00083DE3"/>
    <w:rsid w:val="00084590"/>
    <w:rsid w:val="000848C0"/>
    <w:rsid w:val="00084F88"/>
    <w:rsid w:val="0008535B"/>
    <w:rsid w:val="000853B7"/>
    <w:rsid w:val="00085E38"/>
    <w:rsid w:val="000862ED"/>
    <w:rsid w:val="00086364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2352"/>
    <w:rsid w:val="00092C3F"/>
    <w:rsid w:val="00092F8F"/>
    <w:rsid w:val="00094B22"/>
    <w:rsid w:val="00095611"/>
    <w:rsid w:val="00096212"/>
    <w:rsid w:val="0009687E"/>
    <w:rsid w:val="0009739B"/>
    <w:rsid w:val="000A086F"/>
    <w:rsid w:val="000A11A7"/>
    <w:rsid w:val="000A14B1"/>
    <w:rsid w:val="000A1D31"/>
    <w:rsid w:val="000A26F4"/>
    <w:rsid w:val="000A33CD"/>
    <w:rsid w:val="000A3829"/>
    <w:rsid w:val="000A3A11"/>
    <w:rsid w:val="000A41C5"/>
    <w:rsid w:val="000A5315"/>
    <w:rsid w:val="000A591F"/>
    <w:rsid w:val="000A5AD6"/>
    <w:rsid w:val="000A6336"/>
    <w:rsid w:val="000A6EED"/>
    <w:rsid w:val="000A73CD"/>
    <w:rsid w:val="000A77A6"/>
    <w:rsid w:val="000B0104"/>
    <w:rsid w:val="000B0B99"/>
    <w:rsid w:val="000B0F05"/>
    <w:rsid w:val="000B11F5"/>
    <w:rsid w:val="000B25B1"/>
    <w:rsid w:val="000B27BB"/>
    <w:rsid w:val="000B2B68"/>
    <w:rsid w:val="000B3AA5"/>
    <w:rsid w:val="000B3B7A"/>
    <w:rsid w:val="000B4A31"/>
    <w:rsid w:val="000B4FD7"/>
    <w:rsid w:val="000C0370"/>
    <w:rsid w:val="000C074E"/>
    <w:rsid w:val="000C142C"/>
    <w:rsid w:val="000C14C1"/>
    <w:rsid w:val="000C2647"/>
    <w:rsid w:val="000C2DAC"/>
    <w:rsid w:val="000C320A"/>
    <w:rsid w:val="000C3A4B"/>
    <w:rsid w:val="000C3D9D"/>
    <w:rsid w:val="000C4A1A"/>
    <w:rsid w:val="000C650F"/>
    <w:rsid w:val="000C6B37"/>
    <w:rsid w:val="000D00DD"/>
    <w:rsid w:val="000D0BAB"/>
    <w:rsid w:val="000D0C98"/>
    <w:rsid w:val="000D1026"/>
    <w:rsid w:val="000D19F4"/>
    <w:rsid w:val="000D1D42"/>
    <w:rsid w:val="000D25AC"/>
    <w:rsid w:val="000D2E1C"/>
    <w:rsid w:val="000D4806"/>
    <w:rsid w:val="000D4DC2"/>
    <w:rsid w:val="000D5200"/>
    <w:rsid w:val="000D52F3"/>
    <w:rsid w:val="000D5EBE"/>
    <w:rsid w:val="000D6122"/>
    <w:rsid w:val="000D6ED1"/>
    <w:rsid w:val="000D758A"/>
    <w:rsid w:val="000D77B5"/>
    <w:rsid w:val="000E1547"/>
    <w:rsid w:val="000E1E00"/>
    <w:rsid w:val="000E1EB5"/>
    <w:rsid w:val="000E2201"/>
    <w:rsid w:val="000E24F9"/>
    <w:rsid w:val="000E3F2F"/>
    <w:rsid w:val="000E4756"/>
    <w:rsid w:val="000E48A4"/>
    <w:rsid w:val="000E4ECC"/>
    <w:rsid w:val="000E512F"/>
    <w:rsid w:val="000E58EE"/>
    <w:rsid w:val="000E6616"/>
    <w:rsid w:val="000E6AFA"/>
    <w:rsid w:val="000E7166"/>
    <w:rsid w:val="000E7555"/>
    <w:rsid w:val="000F00D3"/>
    <w:rsid w:val="000F032F"/>
    <w:rsid w:val="000F08BB"/>
    <w:rsid w:val="000F0D83"/>
    <w:rsid w:val="000F13DF"/>
    <w:rsid w:val="000F1EE7"/>
    <w:rsid w:val="000F2246"/>
    <w:rsid w:val="000F2916"/>
    <w:rsid w:val="000F3287"/>
    <w:rsid w:val="000F3AB3"/>
    <w:rsid w:val="000F433B"/>
    <w:rsid w:val="000F4BEF"/>
    <w:rsid w:val="000F4DB0"/>
    <w:rsid w:val="000F4F40"/>
    <w:rsid w:val="000F519E"/>
    <w:rsid w:val="000F5D7C"/>
    <w:rsid w:val="000F60C9"/>
    <w:rsid w:val="000F762B"/>
    <w:rsid w:val="000F7AC7"/>
    <w:rsid w:val="00100CCE"/>
    <w:rsid w:val="0010112F"/>
    <w:rsid w:val="00101AA2"/>
    <w:rsid w:val="00101AC6"/>
    <w:rsid w:val="00101D0C"/>
    <w:rsid w:val="00101FE2"/>
    <w:rsid w:val="00101FE9"/>
    <w:rsid w:val="00102506"/>
    <w:rsid w:val="00103136"/>
    <w:rsid w:val="001038BF"/>
    <w:rsid w:val="00103E51"/>
    <w:rsid w:val="00103FB1"/>
    <w:rsid w:val="00104BD6"/>
    <w:rsid w:val="0010601F"/>
    <w:rsid w:val="0010607E"/>
    <w:rsid w:val="001065AA"/>
    <w:rsid w:val="001065D7"/>
    <w:rsid w:val="001067CB"/>
    <w:rsid w:val="001067F5"/>
    <w:rsid w:val="001067FF"/>
    <w:rsid w:val="00106AC3"/>
    <w:rsid w:val="00106B58"/>
    <w:rsid w:val="00106F0C"/>
    <w:rsid w:val="00106F9A"/>
    <w:rsid w:val="00106FE2"/>
    <w:rsid w:val="0010713B"/>
    <w:rsid w:val="001072C0"/>
    <w:rsid w:val="001073A4"/>
    <w:rsid w:val="001077D8"/>
    <w:rsid w:val="00107C3A"/>
    <w:rsid w:val="00110559"/>
    <w:rsid w:val="00110755"/>
    <w:rsid w:val="001107C0"/>
    <w:rsid w:val="00110CD0"/>
    <w:rsid w:val="00110D4D"/>
    <w:rsid w:val="00111454"/>
    <w:rsid w:val="00111EE9"/>
    <w:rsid w:val="001120A1"/>
    <w:rsid w:val="001122CE"/>
    <w:rsid w:val="001129DA"/>
    <w:rsid w:val="00112A78"/>
    <w:rsid w:val="00112BA5"/>
    <w:rsid w:val="00112E86"/>
    <w:rsid w:val="00113043"/>
    <w:rsid w:val="00113F81"/>
    <w:rsid w:val="00114EB4"/>
    <w:rsid w:val="00114FFD"/>
    <w:rsid w:val="001155B8"/>
    <w:rsid w:val="001155D8"/>
    <w:rsid w:val="00115C3B"/>
    <w:rsid w:val="0011614D"/>
    <w:rsid w:val="00117126"/>
    <w:rsid w:val="00117B15"/>
    <w:rsid w:val="00120473"/>
    <w:rsid w:val="00120B93"/>
    <w:rsid w:val="00120CBB"/>
    <w:rsid w:val="00121508"/>
    <w:rsid w:val="0012156A"/>
    <w:rsid w:val="00121AC2"/>
    <w:rsid w:val="001224F0"/>
    <w:rsid w:val="00122743"/>
    <w:rsid w:val="0012303A"/>
    <w:rsid w:val="001231B6"/>
    <w:rsid w:val="001231FB"/>
    <w:rsid w:val="00123515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0AED"/>
    <w:rsid w:val="00131748"/>
    <w:rsid w:val="00131F57"/>
    <w:rsid w:val="00132CCB"/>
    <w:rsid w:val="00133026"/>
    <w:rsid w:val="00134203"/>
    <w:rsid w:val="00135071"/>
    <w:rsid w:val="00135839"/>
    <w:rsid w:val="00135EB0"/>
    <w:rsid w:val="001360B5"/>
    <w:rsid w:val="001362D5"/>
    <w:rsid w:val="0013691B"/>
    <w:rsid w:val="00136E4B"/>
    <w:rsid w:val="00137048"/>
    <w:rsid w:val="00137383"/>
    <w:rsid w:val="001379DE"/>
    <w:rsid w:val="0014033F"/>
    <w:rsid w:val="00140D88"/>
    <w:rsid w:val="00140E28"/>
    <w:rsid w:val="001423C7"/>
    <w:rsid w:val="00142978"/>
    <w:rsid w:val="00142AE9"/>
    <w:rsid w:val="0014343A"/>
    <w:rsid w:val="00143869"/>
    <w:rsid w:val="00143F07"/>
    <w:rsid w:val="00144023"/>
    <w:rsid w:val="00146DE6"/>
    <w:rsid w:val="00146EC0"/>
    <w:rsid w:val="001471E4"/>
    <w:rsid w:val="00147305"/>
    <w:rsid w:val="00147751"/>
    <w:rsid w:val="00147F86"/>
    <w:rsid w:val="001503B7"/>
    <w:rsid w:val="00150638"/>
    <w:rsid w:val="001507E8"/>
    <w:rsid w:val="001526BD"/>
    <w:rsid w:val="00152DEC"/>
    <w:rsid w:val="00152FE2"/>
    <w:rsid w:val="0015386D"/>
    <w:rsid w:val="0015445A"/>
    <w:rsid w:val="0015486C"/>
    <w:rsid w:val="0015488F"/>
    <w:rsid w:val="00154C88"/>
    <w:rsid w:val="00155A2A"/>
    <w:rsid w:val="0015664B"/>
    <w:rsid w:val="001567B7"/>
    <w:rsid w:val="00157396"/>
    <w:rsid w:val="00157A32"/>
    <w:rsid w:val="00157C9C"/>
    <w:rsid w:val="00162392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61E6"/>
    <w:rsid w:val="00166617"/>
    <w:rsid w:val="0016793B"/>
    <w:rsid w:val="00167D7B"/>
    <w:rsid w:val="00167F3F"/>
    <w:rsid w:val="0017033E"/>
    <w:rsid w:val="0017085B"/>
    <w:rsid w:val="00170CD5"/>
    <w:rsid w:val="00171E74"/>
    <w:rsid w:val="00172663"/>
    <w:rsid w:val="001737AF"/>
    <w:rsid w:val="00174A6C"/>
    <w:rsid w:val="00174EB7"/>
    <w:rsid w:val="001756F6"/>
    <w:rsid w:val="00175A58"/>
    <w:rsid w:val="0017649F"/>
    <w:rsid w:val="00176B67"/>
    <w:rsid w:val="00177065"/>
    <w:rsid w:val="00177990"/>
    <w:rsid w:val="00177D76"/>
    <w:rsid w:val="001803D8"/>
    <w:rsid w:val="00180AD4"/>
    <w:rsid w:val="00181899"/>
    <w:rsid w:val="00182932"/>
    <w:rsid w:val="00182BFC"/>
    <w:rsid w:val="00182C58"/>
    <w:rsid w:val="00182E06"/>
    <w:rsid w:val="001842E5"/>
    <w:rsid w:val="001843F2"/>
    <w:rsid w:val="00184848"/>
    <w:rsid w:val="00184F95"/>
    <w:rsid w:val="001850D6"/>
    <w:rsid w:val="00185FC0"/>
    <w:rsid w:val="00186586"/>
    <w:rsid w:val="0018685A"/>
    <w:rsid w:val="001873A5"/>
    <w:rsid w:val="001903F0"/>
    <w:rsid w:val="001911AC"/>
    <w:rsid w:val="001911C3"/>
    <w:rsid w:val="00191324"/>
    <w:rsid w:val="0019148F"/>
    <w:rsid w:val="0019161B"/>
    <w:rsid w:val="00192A7E"/>
    <w:rsid w:val="00192F62"/>
    <w:rsid w:val="00193C02"/>
    <w:rsid w:val="0019499E"/>
    <w:rsid w:val="001949F6"/>
    <w:rsid w:val="00195D07"/>
    <w:rsid w:val="00195F66"/>
    <w:rsid w:val="00196998"/>
    <w:rsid w:val="00197BA4"/>
    <w:rsid w:val="001A1456"/>
    <w:rsid w:val="001A1F56"/>
    <w:rsid w:val="001A2884"/>
    <w:rsid w:val="001A3681"/>
    <w:rsid w:val="001A3AFD"/>
    <w:rsid w:val="001A3CA5"/>
    <w:rsid w:val="001A3EC6"/>
    <w:rsid w:val="001A43F3"/>
    <w:rsid w:val="001A48AF"/>
    <w:rsid w:val="001A49D7"/>
    <w:rsid w:val="001A4FD1"/>
    <w:rsid w:val="001A53DF"/>
    <w:rsid w:val="001A56C7"/>
    <w:rsid w:val="001A6998"/>
    <w:rsid w:val="001A6DD2"/>
    <w:rsid w:val="001B010D"/>
    <w:rsid w:val="001B02EE"/>
    <w:rsid w:val="001B0975"/>
    <w:rsid w:val="001B1FAD"/>
    <w:rsid w:val="001B2A8F"/>
    <w:rsid w:val="001B2F03"/>
    <w:rsid w:val="001B4582"/>
    <w:rsid w:val="001B59FA"/>
    <w:rsid w:val="001B5E86"/>
    <w:rsid w:val="001B620C"/>
    <w:rsid w:val="001B7134"/>
    <w:rsid w:val="001B7B86"/>
    <w:rsid w:val="001B7B90"/>
    <w:rsid w:val="001C020C"/>
    <w:rsid w:val="001C06AA"/>
    <w:rsid w:val="001C0A76"/>
    <w:rsid w:val="001C11FA"/>
    <w:rsid w:val="001C1675"/>
    <w:rsid w:val="001C1769"/>
    <w:rsid w:val="001C19BF"/>
    <w:rsid w:val="001C3316"/>
    <w:rsid w:val="001C3694"/>
    <w:rsid w:val="001C44E7"/>
    <w:rsid w:val="001C46E4"/>
    <w:rsid w:val="001C5574"/>
    <w:rsid w:val="001C5CB6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384"/>
    <w:rsid w:val="001D23B2"/>
    <w:rsid w:val="001D2861"/>
    <w:rsid w:val="001D30DD"/>
    <w:rsid w:val="001D4091"/>
    <w:rsid w:val="001D4352"/>
    <w:rsid w:val="001D474F"/>
    <w:rsid w:val="001D4ECB"/>
    <w:rsid w:val="001D524E"/>
    <w:rsid w:val="001D5EFC"/>
    <w:rsid w:val="001D61B8"/>
    <w:rsid w:val="001D64FD"/>
    <w:rsid w:val="001D694F"/>
    <w:rsid w:val="001D6D75"/>
    <w:rsid w:val="001D6E5B"/>
    <w:rsid w:val="001D7A0B"/>
    <w:rsid w:val="001E01A3"/>
    <w:rsid w:val="001E01C4"/>
    <w:rsid w:val="001E068B"/>
    <w:rsid w:val="001E083E"/>
    <w:rsid w:val="001E16EB"/>
    <w:rsid w:val="001E201B"/>
    <w:rsid w:val="001E2322"/>
    <w:rsid w:val="001E2551"/>
    <w:rsid w:val="001E291F"/>
    <w:rsid w:val="001E2F89"/>
    <w:rsid w:val="001E351A"/>
    <w:rsid w:val="001E3893"/>
    <w:rsid w:val="001E3B85"/>
    <w:rsid w:val="001E3C43"/>
    <w:rsid w:val="001E3CBB"/>
    <w:rsid w:val="001E5959"/>
    <w:rsid w:val="001E6796"/>
    <w:rsid w:val="001E69DC"/>
    <w:rsid w:val="001E7E25"/>
    <w:rsid w:val="001F0F9A"/>
    <w:rsid w:val="001F10AC"/>
    <w:rsid w:val="001F139C"/>
    <w:rsid w:val="001F1669"/>
    <w:rsid w:val="001F1702"/>
    <w:rsid w:val="001F1840"/>
    <w:rsid w:val="001F245C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519"/>
    <w:rsid w:val="001F5199"/>
    <w:rsid w:val="001F57B5"/>
    <w:rsid w:val="001F5F6E"/>
    <w:rsid w:val="001F6F91"/>
    <w:rsid w:val="001F7B02"/>
    <w:rsid w:val="001F7C2B"/>
    <w:rsid w:val="00200145"/>
    <w:rsid w:val="002007D9"/>
    <w:rsid w:val="00200CA6"/>
    <w:rsid w:val="00201518"/>
    <w:rsid w:val="00202049"/>
    <w:rsid w:val="00202279"/>
    <w:rsid w:val="00202BE0"/>
    <w:rsid w:val="002044FD"/>
    <w:rsid w:val="00204ECF"/>
    <w:rsid w:val="00205DF1"/>
    <w:rsid w:val="002069C7"/>
    <w:rsid w:val="00206E88"/>
    <w:rsid w:val="00207DA1"/>
    <w:rsid w:val="00210AC6"/>
    <w:rsid w:val="002110FB"/>
    <w:rsid w:val="0021177B"/>
    <w:rsid w:val="002121B2"/>
    <w:rsid w:val="0021354A"/>
    <w:rsid w:val="00213B29"/>
    <w:rsid w:val="00214221"/>
    <w:rsid w:val="0021488F"/>
    <w:rsid w:val="00214FFD"/>
    <w:rsid w:val="0021595D"/>
    <w:rsid w:val="00216368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F2F"/>
    <w:rsid w:val="00225F6B"/>
    <w:rsid w:val="00226695"/>
    <w:rsid w:val="00227E85"/>
    <w:rsid w:val="0023001E"/>
    <w:rsid w:val="002302A7"/>
    <w:rsid w:val="002302CD"/>
    <w:rsid w:val="0023103A"/>
    <w:rsid w:val="00231BB1"/>
    <w:rsid w:val="002321A0"/>
    <w:rsid w:val="00232AF2"/>
    <w:rsid w:val="00233162"/>
    <w:rsid w:val="00233777"/>
    <w:rsid w:val="00233868"/>
    <w:rsid w:val="002344EE"/>
    <w:rsid w:val="002354CF"/>
    <w:rsid w:val="00235662"/>
    <w:rsid w:val="00235759"/>
    <w:rsid w:val="00235D34"/>
    <w:rsid w:val="0023659E"/>
    <w:rsid w:val="00236BDF"/>
    <w:rsid w:val="0023706F"/>
    <w:rsid w:val="00237457"/>
    <w:rsid w:val="0023789F"/>
    <w:rsid w:val="00237999"/>
    <w:rsid w:val="00237AF0"/>
    <w:rsid w:val="00237EB6"/>
    <w:rsid w:val="00237F85"/>
    <w:rsid w:val="0024012A"/>
    <w:rsid w:val="00240808"/>
    <w:rsid w:val="00240B79"/>
    <w:rsid w:val="00242798"/>
    <w:rsid w:val="002428B8"/>
    <w:rsid w:val="00242921"/>
    <w:rsid w:val="00243166"/>
    <w:rsid w:val="0024342C"/>
    <w:rsid w:val="002441F6"/>
    <w:rsid w:val="00244559"/>
    <w:rsid w:val="00244ABF"/>
    <w:rsid w:val="00244B7C"/>
    <w:rsid w:val="00244E98"/>
    <w:rsid w:val="00244EF2"/>
    <w:rsid w:val="00245C3D"/>
    <w:rsid w:val="002469F1"/>
    <w:rsid w:val="00247558"/>
    <w:rsid w:val="0024758D"/>
    <w:rsid w:val="002477A9"/>
    <w:rsid w:val="00247E12"/>
    <w:rsid w:val="00250B20"/>
    <w:rsid w:val="00251DAC"/>
    <w:rsid w:val="00251DFA"/>
    <w:rsid w:val="00252064"/>
    <w:rsid w:val="0025208B"/>
    <w:rsid w:val="0025216C"/>
    <w:rsid w:val="0025221F"/>
    <w:rsid w:val="002526D0"/>
    <w:rsid w:val="0025287D"/>
    <w:rsid w:val="00252CCB"/>
    <w:rsid w:val="00252D4E"/>
    <w:rsid w:val="00253A72"/>
    <w:rsid w:val="002540C2"/>
    <w:rsid w:val="00254295"/>
    <w:rsid w:val="0025474F"/>
    <w:rsid w:val="00254ABC"/>
    <w:rsid w:val="00255051"/>
    <w:rsid w:val="002553E9"/>
    <w:rsid w:val="002565F6"/>
    <w:rsid w:val="0025697E"/>
    <w:rsid w:val="00256B2F"/>
    <w:rsid w:val="00257528"/>
    <w:rsid w:val="002576FF"/>
    <w:rsid w:val="00257D97"/>
    <w:rsid w:val="00257F7E"/>
    <w:rsid w:val="00260120"/>
    <w:rsid w:val="00261808"/>
    <w:rsid w:val="002624DF"/>
    <w:rsid w:val="00262587"/>
    <w:rsid w:val="002638DC"/>
    <w:rsid w:val="00263BEE"/>
    <w:rsid w:val="0026470F"/>
    <w:rsid w:val="00264DBB"/>
    <w:rsid w:val="00265519"/>
    <w:rsid w:val="00265B84"/>
    <w:rsid w:val="00266890"/>
    <w:rsid w:val="00266901"/>
    <w:rsid w:val="00266A3B"/>
    <w:rsid w:val="00266D0C"/>
    <w:rsid w:val="002679C3"/>
    <w:rsid w:val="0027050B"/>
    <w:rsid w:val="00270A1D"/>
    <w:rsid w:val="00270E5D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C72"/>
    <w:rsid w:val="00276E71"/>
    <w:rsid w:val="00277F82"/>
    <w:rsid w:val="00280698"/>
    <w:rsid w:val="00280A79"/>
    <w:rsid w:val="00280D04"/>
    <w:rsid w:val="00280D71"/>
    <w:rsid w:val="00280DEA"/>
    <w:rsid w:val="002823A4"/>
    <w:rsid w:val="00282DB7"/>
    <w:rsid w:val="00283135"/>
    <w:rsid w:val="002831F2"/>
    <w:rsid w:val="00284249"/>
    <w:rsid w:val="002843AF"/>
    <w:rsid w:val="00284524"/>
    <w:rsid w:val="00284C97"/>
    <w:rsid w:val="002852BE"/>
    <w:rsid w:val="00285EF3"/>
    <w:rsid w:val="00287951"/>
    <w:rsid w:val="00287F14"/>
    <w:rsid w:val="002904E3"/>
    <w:rsid w:val="002907A9"/>
    <w:rsid w:val="00290AEF"/>
    <w:rsid w:val="00290BE2"/>
    <w:rsid w:val="00290D9F"/>
    <w:rsid w:val="00291611"/>
    <w:rsid w:val="002923F8"/>
    <w:rsid w:val="0029296E"/>
    <w:rsid w:val="00293E6E"/>
    <w:rsid w:val="00294468"/>
    <w:rsid w:val="00294508"/>
    <w:rsid w:val="002946FE"/>
    <w:rsid w:val="00295222"/>
    <w:rsid w:val="0029530A"/>
    <w:rsid w:val="002958FD"/>
    <w:rsid w:val="00295B0A"/>
    <w:rsid w:val="00296433"/>
    <w:rsid w:val="00296E64"/>
    <w:rsid w:val="0029768B"/>
    <w:rsid w:val="0029773F"/>
    <w:rsid w:val="002A0DC8"/>
    <w:rsid w:val="002A1700"/>
    <w:rsid w:val="002A1E47"/>
    <w:rsid w:val="002A3A3D"/>
    <w:rsid w:val="002A521B"/>
    <w:rsid w:val="002A7069"/>
    <w:rsid w:val="002A74D6"/>
    <w:rsid w:val="002A7920"/>
    <w:rsid w:val="002A7F18"/>
    <w:rsid w:val="002B0C8D"/>
    <w:rsid w:val="002B194B"/>
    <w:rsid w:val="002B1D07"/>
    <w:rsid w:val="002B2DF3"/>
    <w:rsid w:val="002B2F55"/>
    <w:rsid w:val="002B3B3B"/>
    <w:rsid w:val="002B4A2B"/>
    <w:rsid w:val="002B4C6E"/>
    <w:rsid w:val="002B4DBA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DC5"/>
    <w:rsid w:val="002C3B49"/>
    <w:rsid w:val="002C42EE"/>
    <w:rsid w:val="002C4653"/>
    <w:rsid w:val="002C46A5"/>
    <w:rsid w:val="002C5075"/>
    <w:rsid w:val="002C51A8"/>
    <w:rsid w:val="002C55EC"/>
    <w:rsid w:val="002C59B4"/>
    <w:rsid w:val="002C7AEB"/>
    <w:rsid w:val="002C7C5B"/>
    <w:rsid w:val="002D0458"/>
    <w:rsid w:val="002D0DFC"/>
    <w:rsid w:val="002D1850"/>
    <w:rsid w:val="002D233C"/>
    <w:rsid w:val="002D2EF7"/>
    <w:rsid w:val="002D330B"/>
    <w:rsid w:val="002D344B"/>
    <w:rsid w:val="002D3FAD"/>
    <w:rsid w:val="002D488B"/>
    <w:rsid w:val="002D53AF"/>
    <w:rsid w:val="002D54EB"/>
    <w:rsid w:val="002D58E4"/>
    <w:rsid w:val="002D5B2B"/>
    <w:rsid w:val="002D5BA2"/>
    <w:rsid w:val="002D5CFC"/>
    <w:rsid w:val="002D6FEE"/>
    <w:rsid w:val="002D718C"/>
    <w:rsid w:val="002D7298"/>
    <w:rsid w:val="002E11B9"/>
    <w:rsid w:val="002E27D9"/>
    <w:rsid w:val="002E2938"/>
    <w:rsid w:val="002E2CB4"/>
    <w:rsid w:val="002E315D"/>
    <w:rsid w:val="002E333E"/>
    <w:rsid w:val="002E3CA6"/>
    <w:rsid w:val="002E4968"/>
    <w:rsid w:val="002E4B12"/>
    <w:rsid w:val="002E5DC2"/>
    <w:rsid w:val="002E5EC2"/>
    <w:rsid w:val="002E60AB"/>
    <w:rsid w:val="002E713F"/>
    <w:rsid w:val="002F00C5"/>
    <w:rsid w:val="002F03FD"/>
    <w:rsid w:val="002F0FC4"/>
    <w:rsid w:val="002F28D8"/>
    <w:rsid w:val="002F2B4C"/>
    <w:rsid w:val="002F2D0D"/>
    <w:rsid w:val="002F35E8"/>
    <w:rsid w:val="002F47AD"/>
    <w:rsid w:val="002F4D9A"/>
    <w:rsid w:val="002F5790"/>
    <w:rsid w:val="002F5D60"/>
    <w:rsid w:val="002F69C6"/>
    <w:rsid w:val="002F6FEC"/>
    <w:rsid w:val="003003D5"/>
    <w:rsid w:val="003006CA"/>
    <w:rsid w:val="00300B8E"/>
    <w:rsid w:val="00300E37"/>
    <w:rsid w:val="003017A4"/>
    <w:rsid w:val="003026E6"/>
    <w:rsid w:val="0030336D"/>
    <w:rsid w:val="00303FBB"/>
    <w:rsid w:val="0030416E"/>
    <w:rsid w:val="003044EF"/>
    <w:rsid w:val="003052A7"/>
    <w:rsid w:val="00305DC4"/>
    <w:rsid w:val="00306090"/>
    <w:rsid w:val="003065FD"/>
    <w:rsid w:val="003074E3"/>
    <w:rsid w:val="0031062D"/>
    <w:rsid w:val="00310B3E"/>
    <w:rsid w:val="003114E5"/>
    <w:rsid w:val="00311826"/>
    <w:rsid w:val="00311D66"/>
    <w:rsid w:val="00313945"/>
    <w:rsid w:val="00313DC6"/>
    <w:rsid w:val="00314488"/>
    <w:rsid w:val="00314E63"/>
    <w:rsid w:val="0031509D"/>
    <w:rsid w:val="003155DC"/>
    <w:rsid w:val="00316644"/>
    <w:rsid w:val="00316AD7"/>
    <w:rsid w:val="00316B82"/>
    <w:rsid w:val="00317098"/>
    <w:rsid w:val="003172E5"/>
    <w:rsid w:val="00317BEA"/>
    <w:rsid w:val="00317FB1"/>
    <w:rsid w:val="0032098B"/>
    <w:rsid w:val="003210B7"/>
    <w:rsid w:val="003214AE"/>
    <w:rsid w:val="003217E5"/>
    <w:rsid w:val="00322B60"/>
    <w:rsid w:val="00323455"/>
    <w:rsid w:val="003237AF"/>
    <w:rsid w:val="00323927"/>
    <w:rsid w:val="0032434F"/>
    <w:rsid w:val="003248B1"/>
    <w:rsid w:val="00324DCD"/>
    <w:rsid w:val="003250F2"/>
    <w:rsid w:val="0032594D"/>
    <w:rsid w:val="00325BFD"/>
    <w:rsid w:val="003264AA"/>
    <w:rsid w:val="00326647"/>
    <w:rsid w:val="003266EC"/>
    <w:rsid w:val="0032670E"/>
    <w:rsid w:val="0032775A"/>
    <w:rsid w:val="00327C47"/>
    <w:rsid w:val="00330788"/>
    <w:rsid w:val="003311B9"/>
    <w:rsid w:val="0033129D"/>
    <w:rsid w:val="003316D9"/>
    <w:rsid w:val="003324E2"/>
    <w:rsid w:val="003327DC"/>
    <w:rsid w:val="00333078"/>
    <w:rsid w:val="003338D5"/>
    <w:rsid w:val="00333D3D"/>
    <w:rsid w:val="003341BA"/>
    <w:rsid w:val="00334B24"/>
    <w:rsid w:val="00334EAC"/>
    <w:rsid w:val="00335236"/>
    <w:rsid w:val="0033527C"/>
    <w:rsid w:val="0033544D"/>
    <w:rsid w:val="0033611E"/>
    <w:rsid w:val="00336575"/>
    <w:rsid w:val="00337211"/>
    <w:rsid w:val="00337623"/>
    <w:rsid w:val="00341274"/>
    <w:rsid w:val="003430B6"/>
    <w:rsid w:val="003434C6"/>
    <w:rsid w:val="003442B0"/>
    <w:rsid w:val="0034437D"/>
    <w:rsid w:val="003447E5"/>
    <w:rsid w:val="00345DEA"/>
    <w:rsid w:val="00345F90"/>
    <w:rsid w:val="00346631"/>
    <w:rsid w:val="00346F38"/>
    <w:rsid w:val="0034769A"/>
    <w:rsid w:val="003476A1"/>
    <w:rsid w:val="0035006F"/>
    <w:rsid w:val="0035061C"/>
    <w:rsid w:val="003514CD"/>
    <w:rsid w:val="00353783"/>
    <w:rsid w:val="003539B8"/>
    <w:rsid w:val="00353A08"/>
    <w:rsid w:val="00353FDB"/>
    <w:rsid w:val="0035461E"/>
    <w:rsid w:val="003549EB"/>
    <w:rsid w:val="00354C75"/>
    <w:rsid w:val="003552C8"/>
    <w:rsid w:val="00355E5F"/>
    <w:rsid w:val="00360211"/>
    <w:rsid w:val="00360C1D"/>
    <w:rsid w:val="00361075"/>
    <w:rsid w:val="00361538"/>
    <w:rsid w:val="003615B5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49AF"/>
    <w:rsid w:val="00364A48"/>
    <w:rsid w:val="00364A9A"/>
    <w:rsid w:val="00364B51"/>
    <w:rsid w:val="00366897"/>
    <w:rsid w:val="0036714E"/>
    <w:rsid w:val="00367444"/>
    <w:rsid w:val="0036777E"/>
    <w:rsid w:val="00367850"/>
    <w:rsid w:val="00367C76"/>
    <w:rsid w:val="00367F5B"/>
    <w:rsid w:val="00371747"/>
    <w:rsid w:val="0037239C"/>
    <w:rsid w:val="003738D9"/>
    <w:rsid w:val="003739C4"/>
    <w:rsid w:val="00373FE3"/>
    <w:rsid w:val="003756D5"/>
    <w:rsid w:val="00375F88"/>
    <w:rsid w:val="003779B1"/>
    <w:rsid w:val="00377D5D"/>
    <w:rsid w:val="00380384"/>
    <w:rsid w:val="003806D2"/>
    <w:rsid w:val="0038135B"/>
    <w:rsid w:val="00381417"/>
    <w:rsid w:val="0038169D"/>
    <w:rsid w:val="00381784"/>
    <w:rsid w:val="003818F6"/>
    <w:rsid w:val="0038199B"/>
    <w:rsid w:val="00381FA1"/>
    <w:rsid w:val="003824C8"/>
    <w:rsid w:val="00382B2D"/>
    <w:rsid w:val="00382DE3"/>
    <w:rsid w:val="0038352B"/>
    <w:rsid w:val="00384066"/>
    <w:rsid w:val="00384773"/>
    <w:rsid w:val="00384984"/>
    <w:rsid w:val="0038584A"/>
    <w:rsid w:val="00385F7F"/>
    <w:rsid w:val="003877AE"/>
    <w:rsid w:val="00387CFE"/>
    <w:rsid w:val="00390228"/>
    <w:rsid w:val="00390D43"/>
    <w:rsid w:val="0039146D"/>
    <w:rsid w:val="00391AA1"/>
    <w:rsid w:val="00391FFD"/>
    <w:rsid w:val="00392B69"/>
    <w:rsid w:val="00392D0B"/>
    <w:rsid w:val="00392E06"/>
    <w:rsid w:val="00393195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A11"/>
    <w:rsid w:val="00397EBE"/>
    <w:rsid w:val="003A1002"/>
    <w:rsid w:val="003A15C1"/>
    <w:rsid w:val="003A1CF6"/>
    <w:rsid w:val="003A2116"/>
    <w:rsid w:val="003A3754"/>
    <w:rsid w:val="003A3E01"/>
    <w:rsid w:val="003A4806"/>
    <w:rsid w:val="003A4DC9"/>
    <w:rsid w:val="003A51C9"/>
    <w:rsid w:val="003A5945"/>
    <w:rsid w:val="003A5CB5"/>
    <w:rsid w:val="003A693E"/>
    <w:rsid w:val="003A69C3"/>
    <w:rsid w:val="003A730C"/>
    <w:rsid w:val="003A7555"/>
    <w:rsid w:val="003A7C19"/>
    <w:rsid w:val="003A7EF7"/>
    <w:rsid w:val="003A7F92"/>
    <w:rsid w:val="003B0AA0"/>
    <w:rsid w:val="003B0AC6"/>
    <w:rsid w:val="003B1A4C"/>
    <w:rsid w:val="003B1BE2"/>
    <w:rsid w:val="003B1E19"/>
    <w:rsid w:val="003B33FB"/>
    <w:rsid w:val="003B3AE9"/>
    <w:rsid w:val="003B4454"/>
    <w:rsid w:val="003B4639"/>
    <w:rsid w:val="003B5247"/>
    <w:rsid w:val="003B579E"/>
    <w:rsid w:val="003B601E"/>
    <w:rsid w:val="003B784F"/>
    <w:rsid w:val="003B78C0"/>
    <w:rsid w:val="003C0353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44AE"/>
    <w:rsid w:val="003C4E2E"/>
    <w:rsid w:val="003C50A4"/>
    <w:rsid w:val="003C53D6"/>
    <w:rsid w:val="003C592E"/>
    <w:rsid w:val="003C5A7F"/>
    <w:rsid w:val="003C5BAF"/>
    <w:rsid w:val="003C5ED0"/>
    <w:rsid w:val="003C6969"/>
    <w:rsid w:val="003C73BB"/>
    <w:rsid w:val="003C748B"/>
    <w:rsid w:val="003C7A26"/>
    <w:rsid w:val="003C7AA9"/>
    <w:rsid w:val="003C7CED"/>
    <w:rsid w:val="003D060D"/>
    <w:rsid w:val="003D0D27"/>
    <w:rsid w:val="003D11B1"/>
    <w:rsid w:val="003D1275"/>
    <w:rsid w:val="003D12E0"/>
    <w:rsid w:val="003D1649"/>
    <w:rsid w:val="003D1821"/>
    <w:rsid w:val="003D18A2"/>
    <w:rsid w:val="003D2DA1"/>
    <w:rsid w:val="003D3265"/>
    <w:rsid w:val="003D35F7"/>
    <w:rsid w:val="003D3925"/>
    <w:rsid w:val="003D3E2E"/>
    <w:rsid w:val="003D44EF"/>
    <w:rsid w:val="003D4DD6"/>
    <w:rsid w:val="003D4F91"/>
    <w:rsid w:val="003D60A7"/>
    <w:rsid w:val="003D60C3"/>
    <w:rsid w:val="003D6900"/>
    <w:rsid w:val="003D6D54"/>
    <w:rsid w:val="003D79CD"/>
    <w:rsid w:val="003E079D"/>
    <w:rsid w:val="003E0FEE"/>
    <w:rsid w:val="003E1753"/>
    <w:rsid w:val="003E200F"/>
    <w:rsid w:val="003E2779"/>
    <w:rsid w:val="003E391E"/>
    <w:rsid w:val="003E59D1"/>
    <w:rsid w:val="003E633B"/>
    <w:rsid w:val="003E6E95"/>
    <w:rsid w:val="003E7C60"/>
    <w:rsid w:val="003E7EBA"/>
    <w:rsid w:val="003E7FB1"/>
    <w:rsid w:val="003F00C5"/>
    <w:rsid w:val="003F0727"/>
    <w:rsid w:val="003F0876"/>
    <w:rsid w:val="003F0A78"/>
    <w:rsid w:val="003F1546"/>
    <w:rsid w:val="003F1A3F"/>
    <w:rsid w:val="003F1CE4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58D"/>
    <w:rsid w:val="00400D22"/>
    <w:rsid w:val="004010B0"/>
    <w:rsid w:val="00401F93"/>
    <w:rsid w:val="0040280C"/>
    <w:rsid w:val="00402F9B"/>
    <w:rsid w:val="0040329D"/>
    <w:rsid w:val="004042B0"/>
    <w:rsid w:val="00404B4A"/>
    <w:rsid w:val="00404C0F"/>
    <w:rsid w:val="00404E13"/>
    <w:rsid w:val="004054E9"/>
    <w:rsid w:val="00405EDB"/>
    <w:rsid w:val="0040633D"/>
    <w:rsid w:val="00406929"/>
    <w:rsid w:val="00407CAC"/>
    <w:rsid w:val="004107E6"/>
    <w:rsid w:val="00410D1F"/>
    <w:rsid w:val="00411909"/>
    <w:rsid w:val="00411DD5"/>
    <w:rsid w:val="004128D6"/>
    <w:rsid w:val="0041321B"/>
    <w:rsid w:val="0041375C"/>
    <w:rsid w:val="00414730"/>
    <w:rsid w:val="00415930"/>
    <w:rsid w:val="00416FD8"/>
    <w:rsid w:val="00417E70"/>
    <w:rsid w:val="00417E9E"/>
    <w:rsid w:val="0042079D"/>
    <w:rsid w:val="00420853"/>
    <w:rsid w:val="004217B5"/>
    <w:rsid w:val="00421E04"/>
    <w:rsid w:val="00422163"/>
    <w:rsid w:val="0042256C"/>
    <w:rsid w:val="00423267"/>
    <w:rsid w:val="004239D8"/>
    <w:rsid w:val="004240D5"/>
    <w:rsid w:val="00424A72"/>
    <w:rsid w:val="00424D6E"/>
    <w:rsid w:val="00425362"/>
    <w:rsid w:val="004254DF"/>
    <w:rsid w:val="00425837"/>
    <w:rsid w:val="0042646B"/>
    <w:rsid w:val="00426909"/>
    <w:rsid w:val="00426BB7"/>
    <w:rsid w:val="00427387"/>
    <w:rsid w:val="0042764D"/>
    <w:rsid w:val="00427F60"/>
    <w:rsid w:val="004300DC"/>
    <w:rsid w:val="0043039E"/>
    <w:rsid w:val="00430452"/>
    <w:rsid w:val="00432858"/>
    <w:rsid w:val="00432D00"/>
    <w:rsid w:val="00433489"/>
    <w:rsid w:val="004335FF"/>
    <w:rsid w:val="004340BA"/>
    <w:rsid w:val="0043467E"/>
    <w:rsid w:val="00434808"/>
    <w:rsid w:val="0043517C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2C0D"/>
    <w:rsid w:val="00442C55"/>
    <w:rsid w:val="004430A5"/>
    <w:rsid w:val="00443826"/>
    <w:rsid w:val="00444738"/>
    <w:rsid w:val="00444BE4"/>
    <w:rsid w:val="004452B9"/>
    <w:rsid w:val="004454E4"/>
    <w:rsid w:val="00445543"/>
    <w:rsid w:val="004471CE"/>
    <w:rsid w:val="00450298"/>
    <w:rsid w:val="00450C25"/>
    <w:rsid w:val="00450C48"/>
    <w:rsid w:val="00451F42"/>
    <w:rsid w:val="00452187"/>
    <w:rsid w:val="0045275E"/>
    <w:rsid w:val="00452E54"/>
    <w:rsid w:val="004530DE"/>
    <w:rsid w:val="0045322C"/>
    <w:rsid w:val="00454CC9"/>
    <w:rsid w:val="00454D22"/>
    <w:rsid w:val="00455E7A"/>
    <w:rsid w:val="004565A7"/>
    <w:rsid w:val="00456A27"/>
    <w:rsid w:val="00457876"/>
    <w:rsid w:val="00457FB3"/>
    <w:rsid w:val="00457FDE"/>
    <w:rsid w:val="004612EC"/>
    <w:rsid w:val="00461C28"/>
    <w:rsid w:val="00461CFB"/>
    <w:rsid w:val="00461D98"/>
    <w:rsid w:val="004622A5"/>
    <w:rsid w:val="004624A3"/>
    <w:rsid w:val="00462A05"/>
    <w:rsid w:val="0046329D"/>
    <w:rsid w:val="0046383A"/>
    <w:rsid w:val="00464A31"/>
    <w:rsid w:val="00465439"/>
    <w:rsid w:val="0046624A"/>
    <w:rsid w:val="0046666D"/>
    <w:rsid w:val="00467A29"/>
    <w:rsid w:val="00470038"/>
    <w:rsid w:val="00470D36"/>
    <w:rsid w:val="0047128F"/>
    <w:rsid w:val="00472356"/>
    <w:rsid w:val="004725A9"/>
    <w:rsid w:val="00473426"/>
    <w:rsid w:val="00473754"/>
    <w:rsid w:val="00473944"/>
    <w:rsid w:val="00474060"/>
    <w:rsid w:val="00474BDC"/>
    <w:rsid w:val="00474D44"/>
    <w:rsid w:val="00474F44"/>
    <w:rsid w:val="00475253"/>
    <w:rsid w:val="00475A9E"/>
    <w:rsid w:val="00476791"/>
    <w:rsid w:val="0047692C"/>
    <w:rsid w:val="00477672"/>
    <w:rsid w:val="00477D27"/>
    <w:rsid w:val="004800A8"/>
    <w:rsid w:val="0048015F"/>
    <w:rsid w:val="00481141"/>
    <w:rsid w:val="00481642"/>
    <w:rsid w:val="00481BD5"/>
    <w:rsid w:val="00481D44"/>
    <w:rsid w:val="00481D77"/>
    <w:rsid w:val="00481F84"/>
    <w:rsid w:val="00482D89"/>
    <w:rsid w:val="004844D3"/>
    <w:rsid w:val="00484DD6"/>
    <w:rsid w:val="00484F59"/>
    <w:rsid w:val="0048520A"/>
    <w:rsid w:val="00485376"/>
    <w:rsid w:val="0048570F"/>
    <w:rsid w:val="00485F12"/>
    <w:rsid w:val="00485FF9"/>
    <w:rsid w:val="004863D3"/>
    <w:rsid w:val="00486540"/>
    <w:rsid w:val="00486623"/>
    <w:rsid w:val="00486F39"/>
    <w:rsid w:val="00487090"/>
    <w:rsid w:val="00487F1D"/>
    <w:rsid w:val="00490673"/>
    <w:rsid w:val="00490C13"/>
    <w:rsid w:val="0049324A"/>
    <w:rsid w:val="0049325B"/>
    <w:rsid w:val="004934B2"/>
    <w:rsid w:val="00493A37"/>
    <w:rsid w:val="004945AD"/>
    <w:rsid w:val="00496429"/>
    <w:rsid w:val="00496DC5"/>
    <w:rsid w:val="004A0A28"/>
    <w:rsid w:val="004A0B0D"/>
    <w:rsid w:val="004A2F45"/>
    <w:rsid w:val="004A360E"/>
    <w:rsid w:val="004A3986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B02A2"/>
    <w:rsid w:val="004B0763"/>
    <w:rsid w:val="004B0E86"/>
    <w:rsid w:val="004B1166"/>
    <w:rsid w:val="004B2890"/>
    <w:rsid w:val="004B3622"/>
    <w:rsid w:val="004B37FF"/>
    <w:rsid w:val="004B38E1"/>
    <w:rsid w:val="004B3FBF"/>
    <w:rsid w:val="004B45F0"/>
    <w:rsid w:val="004B461B"/>
    <w:rsid w:val="004B4C96"/>
    <w:rsid w:val="004B514E"/>
    <w:rsid w:val="004B51C7"/>
    <w:rsid w:val="004B5627"/>
    <w:rsid w:val="004B5833"/>
    <w:rsid w:val="004B5A97"/>
    <w:rsid w:val="004B5FD7"/>
    <w:rsid w:val="004B6B5D"/>
    <w:rsid w:val="004B6CEF"/>
    <w:rsid w:val="004B7D22"/>
    <w:rsid w:val="004C05A8"/>
    <w:rsid w:val="004C15EE"/>
    <w:rsid w:val="004C1AC1"/>
    <w:rsid w:val="004C2115"/>
    <w:rsid w:val="004C3F7A"/>
    <w:rsid w:val="004C402A"/>
    <w:rsid w:val="004C4315"/>
    <w:rsid w:val="004C46F0"/>
    <w:rsid w:val="004C48A5"/>
    <w:rsid w:val="004C4C09"/>
    <w:rsid w:val="004C4C8F"/>
    <w:rsid w:val="004C4DAD"/>
    <w:rsid w:val="004C5D06"/>
    <w:rsid w:val="004C657C"/>
    <w:rsid w:val="004C695C"/>
    <w:rsid w:val="004D0008"/>
    <w:rsid w:val="004D026D"/>
    <w:rsid w:val="004D03D2"/>
    <w:rsid w:val="004D0BC0"/>
    <w:rsid w:val="004D108A"/>
    <w:rsid w:val="004D119B"/>
    <w:rsid w:val="004D159C"/>
    <w:rsid w:val="004D1EEB"/>
    <w:rsid w:val="004D1F07"/>
    <w:rsid w:val="004D3248"/>
    <w:rsid w:val="004D4638"/>
    <w:rsid w:val="004D4B83"/>
    <w:rsid w:val="004D54C6"/>
    <w:rsid w:val="004D595C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2F17"/>
    <w:rsid w:val="004E35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E7D9F"/>
    <w:rsid w:val="004F00A7"/>
    <w:rsid w:val="004F0369"/>
    <w:rsid w:val="004F040F"/>
    <w:rsid w:val="004F083C"/>
    <w:rsid w:val="004F0AE4"/>
    <w:rsid w:val="004F0BC5"/>
    <w:rsid w:val="004F0DDD"/>
    <w:rsid w:val="004F120F"/>
    <w:rsid w:val="004F17BB"/>
    <w:rsid w:val="004F1BC7"/>
    <w:rsid w:val="004F28C8"/>
    <w:rsid w:val="004F2D98"/>
    <w:rsid w:val="004F32A6"/>
    <w:rsid w:val="004F5167"/>
    <w:rsid w:val="004F61FA"/>
    <w:rsid w:val="004F70BE"/>
    <w:rsid w:val="004F73CB"/>
    <w:rsid w:val="004F77EC"/>
    <w:rsid w:val="00500547"/>
    <w:rsid w:val="00501BFA"/>
    <w:rsid w:val="00501E42"/>
    <w:rsid w:val="00501EE8"/>
    <w:rsid w:val="00502028"/>
    <w:rsid w:val="00502587"/>
    <w:rsid w:val="00502B0C"/>
    <w:rsid w:val="0050335A"/>
    <w:rsid w:val="0050388B"/>
    <w:rsid w:val="00503993"/>
    <w:rsid w:val="00503F9D"/>
    <w:rsid w:val="00505A2D"/>
    <w:rsid w:val="005062A0"/>
    <w:rsid w:val="005064FD"/>
    <w:rsid w:val="00506867"/>
    <w:rsid w:val="005068FA"/>
    <w:rsid w:val="00506EBF"/>
    <w:rsid w:val="00507091"/>
    <w:rsid w:val="005074C4"/>
    <w:rsid w:val="005079CC"/>
    <w:rsid w:val="00507E55"/>
    <w:rsid w:val="005109A0"/>
    <w:rsid w:val="005117FC"/>
    <w:rsid w:val="00511E2F"/>
    <w:rsid w:val="005120C5"/>
    <w:rsid w:val="00512A57"/>
    <w:rsid w:val="00512E95"/>
    <w:rsid w:val="0051313B"/>
    <w:rsid w:val="00513277"/>
    <w:rsid w:val="00513466"/>
    <w:rsid w:val="005135D7"/>
    <w:rsid w:val="00514650"/>
    <w:rsid w:val="00514742"/>
    <w:rsid w:val="00514BFF"/>
    <w:rsid w:val="00514ED9"/>
    <w:rsid w:val="00515B5F"/>
    <w:rsid w:val="00515DAE"/>
    <w:rsid w:val="0051611A"/>
    <w:rsid w:val="00516665"/>
    <w:rsid w:val="005168BF"/>
    <w:rsid w:val="0051746B"/>
    <w:rsid w:val="00517CE8"/>
    <w:rsid w:val="00520036"/>
    <w:rsid w:val="005200F6"/>
    <w:rsid w:val="005201AC"/>
    <w:rsid w:val="00520213"/>
    <w:rsid w:val="0052055F"/>
    <w:rsid w:val="00520736"/>
    <w:rsid w:val="0052119D"/>
    <w:rsid w:val="005214B4"/>
    <w:rsid w:val="005218BB"/>
    <w:rsid w:val="00521A75"/>
    <w:rsid w:val="00522109"/>
    <w:rsid w:val="00522CC0"/>
    <w:rsid w:val="0052348B"/>
    <w:rsid w:val="005241BE"/>
    <w:rsid w:val="005249F1"/>
    <w:rsid w:val="00526375"/>
    <w:rsid w:val="00526A64"/>
    <w:rsid w:val="00526BC4"/>
    <w:rsid w:val="00526FD1"/>
    <w:rsid w:val="00527339"/>
    <w:rsid w:val="00527B30"/>
    <w:rsid w:val="00527FA8"/>
    <w:rsid w:val="00530BAE"/>
    <w:rsid w:val="00530D46"/>
    <w:rsid w:val="00530E53"/>
    <w:rsid w:val="005318E8"/>
    <w:rsid w:val="00531B31"/>
    <w:rsid w:val="00531D4C"/>
    <w:rsid w:val="0053211B"/>
    <w:rsid w:val="00532E5B"/>
    <w:rsid w:val="00533B1A"/>
    <w:rsid w:val="00533D37"/>
    <w:rsid w:val="005341B3"/>
    <w:rsid w:val="00534557"/>
    <w:rsid w:val="00534DF6"/>
    <w:rsid w:val="0053550E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26B1"/>
    <w:rsid w:val="005434F9"/>
    <w:rsid w:val="0054367D"/>
    <w:rsid w:val="00543B97"/>
    <w:rsid w:val="00544D62"/>
    <w:rsid w:val="0055061D"/>
    <w:rsid w:val="0055167A"/>
    <w:rsid w:val="00551922"/>
    <w:rsid w:val="0055195D"/>
    <w:rsid w:val="00553966"/>
    <w:rsid w:val="00553AF5"/>
    <w:rsid w:val="00555F2F"/>
    <w:rsid w:val="00555F86"/>
    <w:rsid w:val="00556378"/>
    <w:rsid w:val="005574ED"/>
    <w:rsid w:val="00557DFF"/>
    <w:rsid w:val="00560522"/>
    <w:rsid w:val="00561306"/>
    <w:rsid w:val="00561FF2"/>
    <w:rsid w:val="00562C84"/>
    <w:rsid w:val="005638E3"/>
    <w:rsid w:val="005646A6"/>
    <w:rsid w:val="00564DCD"/>
    <w:rsid w:val="0056529D"/>
    <w:rsid w:val="00565B68"/>
    <w:rsid w:val="00565CB8"/>
    <w:rsid w:val="005675B9"/>
    <w:rsid w:val="0056794F"/>
    <w:rsid w:val="00567B39"/>
    <w:rsid w:val="0057057A"/>
    <w:rsid w:val="00571257"/>
    <w:rsid w:val="00571B02"/>
    <w:rsid w:val="00572197"/>
    <w:rsid w:val="00572B97"/>
    <w:rsid w:val="00573905"/>
    <w:rsid w:val="005742D7"/>
    <w:rsid w:val="005744E6"/>
    <w:rsid w:val="005746B0"/>
    <w:rsid w:val="005749D7"/>
    <w:rsid w:val="00574D57"/>
    <w:rsid w:val="005750FD"/>
    <w:rsid w:val="00575276"/>
    <w:rsid w:val="005764C7"/>
    <w:rsid w:val="00576688"/>
    <w:rsid w:val="00576ADB"/>
    <w:rsid w:val="00576F91"/>
    <w:rsid w:val="00580688"/>
    <w:rsid w:val="005808CD"/>
    <w:rsid w:val="005811E0"/>
    <w:rsid w:val="00581A96"/>
    <w:rsid w:val="00581B33"/>
    <w:rsid w:val="00581EBB"/>
    <w:rsid w:val="00582473"/>
    <w:rsid w:val="005825B8"/>
    <w:rsid w:val="00582ED0"/>
    <w:rsid w:val="00583585"/>
    <w:rsid w:val="00583C0F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89E"/>
    <w:rsid w:val="00592CAE"/>
    <w:rsid w:val="0059368B"/>
    <w:rsid w:val="00593A1C"/>
    <w:rsid w:val="00594308"/>
    <w:rsid w:val="00594AAF"/>
    <w:rsid w:val="00595924"/>
    <w:rsid w:val="00595B38"/>
    <w:rsid w:val="00596DC9"/>
    <w:rsid w:val="0059723C"/>
    <w:rsid w:val="00597686"/>
    <w:rsid w:val="005979E4"/>
    <w:rsid w:val="00597F38"/>
    <w:rsid w:val="005A0272"/>
    <w:rsid w:val="005A061C"/>
    <w:rsid w:val="005A0742"/>
    <w:rsid w:val="005A1A11"/>
    <w:rsid w:val="005A1CF9"/>
    <w:rsid w:val="005A1D16"/>
    <w:rsid w:val="005A1F16"/>
    <w:rsid w:val="005A243A"/>
    <w:rsid w:val="005A2BF4"/>
    <w:rsid w:val="005A4035"/>
    <w:rsid w:val="005A490C"/>
    <w:rsid w:val="005A4C2A"/>
    <w:rsid w:val="005A52DC"/>
    <w:rsid w:val="005A53CD"/>
    <w:rsid w:val="005A67F4"/>
    <w:rsid w:val="005A73AC"/>
    <w:rsid w:val="005A7A1E"/>
    <w:rsid w:val="005B1698"/>
    <w:rsid w:val="005B2347"/>
    <w:rsid w:val="005B239C"/>
    <w:rsid w:val="005B2ADD"/>
    <w:rsid w:val="005B2AE8"/>
    <w:rsid w:val="005B334E"/>
    <w:rsid w:val="005B33D7"/>
    <w:rsid w:val="005B34AD"/>
    <w:rsid w:val="005B3F28"/>
    <w:rsid w:val="005B4F40"/>
    <w:rsid w:val="005B50F8"/>
    <w:rsid w:val="005B5915"/>
    <w:rsid w:val="005B5B5A"/>
    <w:rsid w:val="005B5C71"/>
    <w:rsid w:val="005B6176"/>
    <w:rsid w:val="005C0013"/>
    <w:rsid w:val="005C0387"/>
    <w:rsid w:val="005C105E"/>
    <w:rsid w:val="005C1174"/>
    <w:rsid w:val="005C1438"/>
    <w:rsid w:val="005C14E0"/>
    <w:rsid w:val="005C1EDF"/>
    <w:rsid w:val="005C1FE0"/>
    <w:rsid w:val="005C20B0"/>
    <w:rsid w:val="005C2A16"/>
    <w:rsid w:val="005C2A33"/>
    <w:rsid w:val="005C3014"/>
    <w:rsid w:val="005C38FB"/>
    <w:rsid w:val="005C3AF4"/>
    <w:rsid w:val="005C507D"/>
    <w:rsid w:val="005C5A68"/>
    <w:rsid w:val="005C5EE0"/>
    <w:rsid w:val="005C6A09"/>
    <w:rsid w:val="005C70AD"/>
    <w:rsid w:val="005C7405"/>
    <w:rsid w:val="005C7C39"/>
    <w:rsid w:val="005C7D83"/>
    <w:rsid w:val="005D0C6E"/>
    <w:rsid w:val="005D0EB6"/>
    <w:rsid w:val="005D1298"/>
    <w:rsid w:val="005D1475"/>
    <w:rsid w:val="005D2230"/>
    <w:rsid w:val="005D2D5A"/>
    <w:rsid w:val="005D2F66"/>
    <w:rsid w:val="005D3C4F"/>
    <w:rsid w:val="005D46FD"/>
    <w:rsid w:val="005D545E"/>
    <w:rsid w:val="005D547F"/>
    <w:rsid w:val="005D5A9D"/>
    <w:rsid w:val="005D6A17"/>
    <w:rsid w:val="005D6C91"/>
    <w:rsid w:val="005D6E8E"/>
    <w:rsid w:val="005D78DC"/>
    <w:rsid w:val="005D7BC7"/>
    <w:rsid w:val="005D7ED5"/>
    <w:rsid w:val="005E0DF0"/>
    <w:rsid w:val="005E2034"/>
    <w:rsid w:val="005E2A7C"/>
    <w:rsid w:val="005E391A"/>
    <w:rsid w:val="005E3A59"/>
    <w:rsid w:val="005E4D99"/>
    <w:rsid w:val="005E52D7"/>
    <w:rsid w:val="005E58B6"/>
    <w:rsid w:val="005E6511"/>
    <w:rsid w:val="005E73F4"/>
    <w:rsid w:val="005E7C7C"/>
    <w:rsid w:val="005F033A"/>
    <w:rsid w:val="005F05D3"/>
    <w:rsid w:val="005F1313"/>
    <w:rsid w:val="005F1678"/>
    <w:rsid w:val="005F1A37"/>
    <w:rsid w:val="005F1FBE"/>
    <w:rsid w:val="005F39CC"/>
    <w:rsid w:val="005F3E31"/>
    <w:rsid w:val="005F4E6B"/>
    <w:rsid w:val="005F514C"/>
    <w:rsid w:val="005F5AFC"/>
    <w:rsid w:val="005F5BAD"/>
    <w:rsid w:val="005F7B1B"/>
    <w:rsid w:val="005F7B2D"/>
    <w:rsid w:val="005F7EE3"/>
    <w:rsid w:val="0060012C"/>
    <w:rsid w:val="00600C24"/>
    <w:rsid w:val="00600CDE"/>
    <w:rsid w:val="006012BF"/>
    <w:rsid w:val="00601A64"/>
    <w:rsid w:val="00601CC3"/>
    <w:rsid w:val="006021D3"/>
    <w:rsid w:val="0060297E"/>
    <w:rsid w:val="00602F93"/>
    <w:rsid w:val="00603253"/>
    <w:rsid w:val="00604367"/>
    <w:rsid w:val="00605580"/>
    <w:rsid w:val="0060575D"/>
    <w:rsid w:val="00605798"/>
    <w:rsid w:val="00605868"/>
    <w:rsid w:val="006062BB"/>
    <w:rsid w:val="00606FBC"/>
    <w:rsid w:val="006071CD"/>
    <w:rsid w:val="00607327"/>
    <w:rsid w:val="006078B5"/>
    <w:rsid w:val="00607EF5"/>
    <w:rsid w:val="00607F31"/>
    <w:rsid w:val="0061041D"/>
    <w:rsid w:val="00610DBF"/>
    <w:rsid w:val="0061168B"/>
    <w:rsid w:val="00612E7B"/>
    <w:rsid w:val="00613716"/>
    <w:rsid w:val="00614C93"/>
    <w:rsid w:val="006155AC"/>
    <w:rsid w:val="0061591D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0CF7"/>
    <w:rsid w:val="00621018"/>
    <w:rsid w:val="00621073"/>
    <w:rsid w:val="0062196D"/>
    <w:rsid w:val="00622D95"/>
    <w:rsid w:val="00622E71"/>
    <w:rsid w:val="0062317B"/>
    <w:rsid w:val="00623340"/>
    <w:rsid w:val="006244DF"/>
    <w:rsid w:val="006249FA"/>
    <w:rsid w:val="006254BC"/>
    <w:rsid w:val="006255CB"/>
    <w:rsid w:val="00625880"/>
    <w:rsid w:val="00626E17"/>
    <w:rsid w:val="00627509"/>
    <w:rsid w:val="00627ABE"/>
    <w:rsid w:val="00627EE9"/>
    <w:rsid w:val="00627F9A"/>
    <w:rsid w:val="00630E9A"/>
    <w:rsid w:val="00630F18"/>
    <w:rsid w:val="00631930"/>
    <w:rsid w:val="00631C9C"/>
    <w:rsid w:val="006321D0"/>
    <w:rsid w:val="00632586"/>
    <w:rsid w:val="00632CC1"/>
    <w:rsid w:val="0063336B"/>
    <w:rsid w:val="0063477E"/>
    <w:rsid w:val="0063500F"/>
    <w:rsid w:val="006350AA"/>
    <w:rsid w:val="00635BC7"/>
    <w:rsid w:val="00637804"/>
    <w:rsid w:val="0064010C"/>
    <w:rsid w:val="0064096D"/>
    <w:rsid w:val="00641ED0"/>
    <w:rsid w:val="00642A83"/>
    <w:rsid w:val="00643083"/>
    <w:rsid w:val="006445E1"/>
    <w:rsid w:val="00644811"/>
    <w:rsid w:val="00644E14"/>
    <w:rsid w:val="006458B7"/>
    <w:rsid w:val="00645A34"/>
    <w:rsid w:val="00645E63"/>
    <w:rsid w:val="006461D6"/>
    <w:rsid w:val="00646545"/>
    <w:rsid w:val="00646552"/>
    <w:rsid w:val="006470A2"/>
    <w:rsid w:val="006471BF"/>
    <w:rsid w:val="006474C5"/>
    <w:rsid w:val="00647880"/>
    <w:rsid w:val="0065003C"/>
    <w:rsid w:val="006515BC"/>
    <w:rsid w:val="00651A61"/>
    <w:rsid w:val="0065206A"/>
    <w:rsid w:val="00653610"/>
    <w:rsid w:val="00653A11"/>
    <w:rsid w:val="00653E46"/>
    <w:rsid w:val="00655BD3"/>
    <w:rsid w:val="00657777"/>
    <w:rsid w:val="00657F0C"/>
    <w:rsid w:val="006608B5"/>
    <w:rsid w:val="00660ECE"/>
    <w:rsid w:val="006610EE"/>
    <w:rsid w:val="006614DC"/>
    <w:rsid w:val="006624AE"/>
    <w:rsid w:val="006624FE"/>
    <w:rsid w:val="00662FB7"/>
    <w:rsid w:val="006634B8"/>
    <w:rsid w:val="006661EB"/>
    <w:rsid w:val="00666231"/>
    <w:rsid w:val="006663DD"/>
    <w:rsid w:val="006666D6"/>
    <w:rsid w:val="006676C8"/>
    <w:rsid w:val="006676E4"/>
    <w:rsid w:val="006678AE"/>
    <w:rsid w:val="006700C2"/>
    <w:rsid w:val="00670F1B"/>
    <w:rsid w:val="006710BE"/>
    <w:rsid w:val="00671E28"/>
    <w:rsid w:val="00672021"/>
    <w:rsid w:val="006721FF"/>
    <w:rsid w:val="00672266"/>
    <w:rsid w:val="006737F1"/>
    <w:rsid w:val="00673C63"/>
    <w:rsid w:val="00674489"/>
    <w:rsid w:val="006745D0"/>
    <w:rsid w:val="00674674"/>
    <w:rsid w:val="00675132"/>
    <w:rsid w:val="00675513"/>
    <w:rsid w:val="00676A2A"/>
    <w:rsid w:val="006803AE"/>
    <w:rsid w:val="00680617"/>
    <w:rsid w:val="00680717"/>
    <w:rsid w:val="006807FD"/>
    <w:rsid w:val="00680FE3"/>
    <w:rsid w:val="006811C4"/>
    <w:rsid w:val="00681489"/>
    <w:rsid w:val="0068173F"/>
    <w:rsid w:val="006819E4"/>
    <w:rsid w:val="006824FD"/>
    <w:rsid w:val="006826A1"/>
    <w:rsid w:val="006826B6"/>
    <w:rsid w:val="00683595"/>
    <w:rsid w:val="00683B09"/>
    <w:rsid w:val="006843C3"/>
    <w:rsid w:val="00684B10"/>
    <w:rsid w:val="00684B12"/>
    <w:rsid w:val="00686840"/>
    <w:rsid w:val="00686BCE"/>
    <w:rsid w:val="00687796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803"/>
    <w:rsid w:val="00694BC6"/>
    <w:rsid w:val="00695DA3"/>
    <w:rsid w:val="00696206"/>
    <w:rsid w:val="00696792"/>
    <w:rsid w:val="00696E55"/>
    <w:rsid w:val="00696EEB"/>
    <w:rsid w:val="006A0925"/>
    <w:rsid w:val="006A0BEC"/>
    <w:rsid w:val="006A1628"/>
    <w:rsid w:val="006A25A5"/>
    <w:rsid w:val="006A25EB"/>
    <w:rsid w:val="006A29FC"/>
    <w:rsid w:val="006A2D38"/>
    <w:rsid w:val="006A2E39"/>
    <w:rsid w:val="006A2EDB"/>
    <w:rsid w:val="006A2F50"/>
    <w:rsid w:val="006A3059"/>
    <w:rsid w:val="006A3336"/>
    <w:rsid w:val="006A3597"/>
    <w:rsid w:val="006A3D1A"/>
    <w:rsid w:val="006A4892"/>
    <w:rsid w:val="006A4B07"/>
    <w:rsid w:val="006A4F9A"/>
    <w:rsid w:val="006A6530"/>
    <w:rsid w:val="006A6FAD"/>
    <w:rsid w:val="006A7916"/>
    <w:rsid w:val="006B0E8D"/>
    <w:rsid w:val="006B1826"/>
    <w:rsid w:val="006B262B"/>
    <w:rsid w:val="006B347E"/>
    <w:rsid w:val="006B3EAF"/>
    <w:rsid w:val="006B4275"/>
    <w:rsid w:val="006B428B"/>
    <w:rsid w:val="006B4305"/>
    <w:rsid w:val="006B43E1"/>
    <w:rsid w:val="006B46FC"/>
    <w:rsid w:val="006B5A33"/>
    <w:rsid w:val="006B5A69"/>
    <w:rsid w:val="006B6B41"/>
    <w:rsid w:val="006B6EFB"/>
    <w:rsid w:val="006B6F0B"/>
    <w:rsid w:val="006B7556"/>
    <w:rsid w:val="006B7639"/>
    <w:rsid w:val="006B7ACB"/>
    <w:rsid w:val="006B7EB4"/>
    <w:rsid w:val="006C04BB"/>
    <w:rsid w:val="006C0965"/>
    <w:rsid w:val="006C217D"/>
    <w:rsid w:val="006C220C"/>
    <w:rsid w:val="006C2770"/>
    <w:rsid w:val="006C292A"/>
    <w:rsid w:val="006C2961"/>
    <w:rsid w:val="006C2CEB"/>
    <w:rsid w:val="006C2F6B"/>
    <w:rsid w:val="006C4268"/>
    <w:rsid w:val="006C4640"/>
    <w:rsid w:val="006C525E"/>
    <w:rsid w:val="006C608C"/>
    <w:rsid w:val="006C679C"/>
    <w:rsid w:val="006C6974"/>
    <w:rsid w:val="006D0560"/>
    <w:rsid w:val="006D0769"/>
    <w:rsid w:val="006D17F0"/>
    <w:rsid w:val="006D1B6A"/>
    <w:rsid w:val="006D206D"/>
    <w:rsid w:val="006D2E11"/>
    <w:rsid w:val="006D2ED0"/>
    <w:rsid w:val="006D32C2"/>
    <w:rsid w:val="006D39B3"/>
    <w:rsid w:val="006D39CA"/>
    <w:rsid w:val="006D3D85"/>
    <w:rsid w:val="006D3FC8"/>
    <w:rsid w:val="006D4652"/>
    <w:rsid w:val="006D5747"/>
    <w:rsid w:val="006D60A8"/>
    <w:rsid w:val="006D64E4"/>
    <w:rsid w:val="006D6D52"/>
    <w:rsid w:val="006D6E7A"/>
    <w:rsid w:val="006D6F16"/>
    <w:rsid w:val="006D70C6"/>
    <w:rsid w:val="006D716D"/>
    <w:rsid w:val="006D7386"/>
    <w:rsid w:val="006D73E0"/>
    <w:rsid w:val="006D75D9"/>
    <w:rsid w:val="006D7619"/>
    <w:rsid w:val="006D78CE"/>
    <w:rsid w:val="006E0232"/>
    <w:rsid w:val="006E02D0"/>
    <w:rsid w:val="006E1EC6"/>
    <w:rsid w:val="006E2758"/>
    <w:rsid w:val="006E2843"/>
    <w:rsid w:val="006E29A8"/>
    <w:rsid w:val="006E2C8F"/>
    <w:rsid w:val="006E383F"/>
    <w:rsid w:val="006E4572"/>
    <w:rsid w:val="006E5428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99F"/>
    <w:rsid w:val="006F1D1E"/>
    <w:rsid w:val="006F1FD3"/>
    <w:rsid w:val="006F204A"/>
    <w:rsid w:val="006F2E60"/>
    <w:rsid w:val="006F3E2E"/>
    <w:rsid w:val="006F4BD2"/>
    <w:rsid w:val="006F4D44"/>
    <w:rsid w:val="006F4D8E"/>
    <w:rsid w:val="006F50FB"/>
    <w:rsid w:val="006F6584"/>
    <w:rsid w:val="006F65A8"/>
    <w:rsid w:val="006F6905"/>
    <w:rsid w:val="006F6EF9"/>
    <w:rsid w:val="006F79E1"/>
    <w:rsid w:val="006F7BCF"/>
    <w:rsid w:val="0070008C"/>
    <w:rsid w:val="007012A5"/>
    <w:rsid w:val="00701DA2"/>
    <w:rsid w:val="0070274F"/>
    <w:rsid w:val="00703E7E"/>
    <w:rsid w:val="007040D2"/>
    <w:rsid w:val="0070500F"/>
    <w:rsid w:val="00705B9C"/>
    <w:rsid w:val="00706011"/>
    <w:rsid w:val="007060A6"/>
    <w:rsid w:val="007064E6"/>
    <w:rsid w:val="007069F5"/>
    <w:rsid w:val="00706EE9"/>
    <w:rsid w:val="007071D1"/>
    <w:rsid w:val="0070728D"/>
    <w:rsid w:val="00707849"/>
    <w:rsid w:val="00707D33"/>
    <w:rsid w:val="00710355"/>
    <w:rsid w:val="00710610"/>
    <w:rsid w:val="0071081E"/>
    <w:rsid w:val="00710D23"/>
    <w:rsid w:val="00710FFF"/>
    <w:rsid w:val="007110E6"/>
    <w:rsid w:val="007111F3"/>
    <w:rsid w:val="007114AD"/>
    <w:rsid w:val="00711976"/>
    <w:rsid w:val="007125B6"/>
    <w:rsid w:val="007130BE"/>
    <w:rsid w:val="00713A8C"/>
    <w:rsid w:val="00714030"/>
    <w:rsid w:val="00714AF0"/>
    <w:rsid w:val="007154FE"/>
    <w:rsid w:val="007155D3"/>
    <w:rsid w:val="00715A46"/>
    <w:rsid w:val="00715BAD"/>
    <w:rsid w:val="00716133"/>
    <w:rsid w:val="00716997"/>
    <w:rsid w:val="007169A3"/>
    <w:rsid w:val="00716C0B"/>
    <w:rsid w:val="007177ED"/>
    <w:rsid w:val="00717D3D"/>
    <w:rsid w:val="00720932"/>
    <w:rsid w:val="00720AB9"/>
    <w:rsid w:val="00720B3E"/>
    <w:rsid w:val="0072161A"/>
    <w:rsid w:val="0072162A"/>
    <w:rsid w:val="0072166D"/>
    <w:rsid w:val="007217AF"/>
    <w:rsid w:val="00721B2F"/>
    <w:rsid w:val="007223CC"/>
    <w:rsid w:val="00722459"/>
    <w:rsid w:val="007238F8"/>
    <w:rsid w:val="007250B5"/>
    <w:rsid w:val="00725549"/>
    <w:rsid w:val="007270C4"/>
    <w:rsid w:val="00730077"/>
    <w:rsid w:val="00730793"/>
    <w:rsid w:val="00730904"/>
    <w:rsid w:val="00730C8A"/>
    <w:rsid w:val="00731F1F"/>
    <w:rsid w:val="00732EEB"/>
    <w:rsid w:val="00733381"/>
    <w:rsid w:val="007344AF"/>
    <w:rsid w:val="0073490F"/>
    <w:rsid w:val="0073496B"/>
    <w:rsid w:val="00734DBC"/>
    <w:rsid w:val="0073524E"/>
    <w:rsid w:val="00735463"/>
    <w:rsid w:val="00736247"/>
    <w:rsid w:val="00736696"/>
    <w:rsid w:val="00736945"/>
    <w:rsid w:val="00737F4D"/>
    <w:rsid w:val="0074043B"/>
    <w:rsid w:val="00740BD0"/>
    <w:rsid w:val="00740CC2"/>
    <w:rsid w:val="00741056"/>
    <w:rsid w:val="00741210"/>
    <w:rsid w:val="007417CF"/>
    <w:rsid w:val="00741A76"/>
    <w:rsid w:val="00741B0B"/>
    <w:rsid w:val="00741B82"/>
    <w:rsid w:val="00742575"/>
    <w:rsid w:val="007448BB"/>
    <w:rsid w:val="00744993"/>
    <w:rsid w:val="007452D4"/>
    <w:rsid w:val="007454BC"/>
    <w:rsid w:val="0074551B"/>
    <w:rsid w:val="007463E5"/>
    <w:rsid w:val="00746D48"/>
    <w:rsid w:val="00746E23"/>
    <w:rsid w:val="00750E72"/>
    <w:rsid w:val="00750ECF"/>
    <w:rsid w:val="00752C50"/>
    <w:rsid w:val="00753A41"/>
    <w:rsid w:val="00753D0E"/>
    <w:rsid w:val="00754267"/>
    <w:rsid w:val="007547B7"/>
    <w:rsid w:val="00754A4E"/>
    <w:rsid w:val="00755641"/>
    <w:rsid w:val="007556B5"/>
    <w:rsid w:val="00755AD7"/>
    <w:rsid w:val="00755EDB"/>
    <w:rsid w:val="007561DE"/>
    <w:rsid w:val="007564B2"/>
    <w:rsid w:val="00756864"/>
    <w:rsid w:val="007568F5"/>
    <w:rsid w:val="007571A0"/>
    <w:rsid w:val="00757779"/>
    <w:rsid w:val="00760CE8"/>
    <w:rsid w:val="00760F02"/>
    <w:rsid w:val="0076102F"/>
    <w:rsid w:val="0076104A"/>
    <w:rsid w:val="00761697"/>
    <w:rsid w:val="00761D1F"/>
    <w:rsid w:val="00761D73"/>
    <w:rsid w:val="007625EC"/>
    <w:rsid w:val="0076294F"/>
    <w:rsid w:val="00763ADE"/>
    <w:rsid w:val="00764029"/>
    <w:rsid w:val="00764621"/>
    <w:rsid w:val="00764D7D"/>
    <w:rsid w:val="007658A6"/>
    <w:rsid w:val="00766BA8"/>
    <w:rsid w:val="00766F36"/>
    <w:rsid w:val="007677CC"/>
    <w:rsid w:val="00767AC4"/>
    <w:rsid w:val="00767CAF"/>
    <w:rsid w:val="00770520"/>
    <w:rsid w:val="00770F89"/>
    <w:rsid w:val="007712A2"/>
    <w:rsid w:val="00771779"/>
    <w:rsid w:val="00771F90"/>
    <w:rsid w:val="00771FA2"/>
    <w:rsid w:val="0077429E"/>
    <w:rsid w:val="007742D8"/>
    <w:rsid w:val="00775731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F72"/>
    <w:rsid w:val="0078358F"/>
    <w:rsid w:val="00784145"/>
    <w:rsid w:val="007843C4"/>
    <w:rsid w:val="00784621"/>
    <w:rsid w:val="007851C1"/>
    <w:rsid w:val="007858E7"/>
    <w:rsid w:val="00785BFD"/>
    <w:rsid w:val="00785D56"/>
    <w:rsid w:val="00786548"/>
    <w:rsid w:val="00786ECA"/>
    <w:rsid w:val="00786F60"/>
    <w:rsid w:val="007874F1"/>
    <w:rsid w:val="0079015C"/>
    <w:rsid w:val="007901FD"/>
    <w:rsid w:val="007902B1"/>
    <w:rsid w:val="00791116"/>
    <w:rsid w:val="00791210"/>
    <w:rsid w:val="0079133C"/>
    <w:rsid w:val="00791359"/>
    <w:rsid w:val="00791704"/>
    <w:rsid w:val="00791981"/>
    <w:rsid w:val="007921EF"/>
    <w:rsid w:val="007922E7"/>
    <w:rsid w:val="00792B38"/>
    <w:rsid w:val="00793430"/>
    <w:rsid w:val="00793519"/>
    <w:rsid w:val="00793811"/>
    <w:rsid w:val="00793947"/>
    <w:rsid w:val="00794412"/>
    <w:rsid w:val="00794F81"/>
    <w:rsid w:val="00795AE3"/>
    <w:rsid w:val="007960A9"/>
    <w:rsid w:val="00796451"/>
    <w:rsid w:val="007971C9"/>
    <w:rsid w:val="007973AE"/>
    <w:rsid w:val="00797420"/>
    <w:rsid w:val="00797858"/>
    <w:rsid w:val="00797AEB"/>
    <w:rsid w:val="00797B10"/>
    <w:rsid w:val="007A06BE"/>
    <w:rsid w:val="007A12E5"/>
    <w:rsid w:val="007A17E2"/>
    <w:rsid w:val="007A2D0D"/>
    <w:rsid w:val="007A336F"/>
    <w:rsid w:val="007A34EC"/>
    <w:rsid w:val="007A3DB5"/>
    <w:rsid w:val="007A4862"/>
    <w:rsid w:val="007A5328"/>
    <w:rsid w:val="007A533A"/>
    <w:rsid w:val="007A5C5A"/>
    <w:rsid w:val="007A67A2"/>
    <w:rsid w:val="007A774B"/>
    <w:rsid w:val="007A7AF8"/>
    <w:rsid w:val="007B05D8"/>
    <w:rsid w:val="007B187D"/>
    <w:rsid w:val="007B299C"/>
    <w:rsid w:val="007B2A97"/>
    <w:rsid w:val="007B3ED7"/>
    <w:rsid w:val="007B4004"/>
    <w:rsid w:val="007B4045"/>
    <w:rsid w:val="007B4164"/>
    <w:rsid w:val="007B4521"/>
    <w:rsid w:val="007B46DB"/>
    <w:rsid w:val="007B49B4"/>
    <w:rsid w:val="007B4AF3"/>
    <w:rsid w:val="007B5629"/>
    <w:rsid w:val="007B58CA"/>
    <w:rsid w:val="007B6146"/>
    <w:rsid w:val="007B65A6"/>
    <w:rsid w:val="007B68F2"/>
    <w:rsid w:val="007B6985"/>
    <w:rsid w:val="007C06A7"/>
    <w:rsid w:val="007C1017"/>
    <w:rsid w:val="007C143B"/>
    <w:rsid w:val="007C1921"/>
    <w:rsid w:val="007C1DE6"/>
    <w:rsid w:val="007C1FEB"/>
    <w:rsid w:val="007C25EB"/>
    <w:rsid w:val="007C2673"/>
    <w:rsid w:val="007C365F"/>
    <w:rsid w:val="007C373E"/>
    <w:rsid w:val="007C4340"/>
    <w:rsid w:val="007C4BB5"/>
    <w:rsid w:val="007C4DD5"/>
    <w:rsid w:val="007C515C"/>
    <w:rsid w:val="007C5842"/>
    <w:rsid w:val="007C5FFF"/>
    <w:rsid w:val="007C6231"/>
    <w:rsid w:val="007C77B2"/>
    <w:rsid w:val="007C7CD0"/>
    <w:rsid w:val="007D1305"/>
    <w:rsid w:val="007D1D76"/>
    <w:rsid w:val="007D2471"/>
    <w:rsid w:val="007D30BB"/>
    <w:rsid w:val="007D3572"/>
    <w:rsid w:val="007D3B92"/>
    <w:rsid w:val="007D5FD0"/>
    <w:rsid w:val="007D627C"/>
    <w:rsid w:val="007D7568"/>
    <w:rsid w:val="007D7A62"/>
    <w:rsid w:val="007E110F"/>
    <w:rsid w:val="007E18A3"/>
    <w:rsid w:val="007E1D9C"/>
    <w:rsid w:val="007E2425"/>
    <w:rsid w:val="007E39DE"/>
    <w:rsid w:val="007E42C7"/>
    <w:rsid w:val="007E5171"/>
    <w:rsid w:val="007E57D0"/>
    <w:rsid w:val="007E5BDB"/>
    <w:rsid w:val="007E63F4"/>
    <w:rsid w:val="007E676F"/>
    <w:rsid w:val="007E703B"/>
    <w:rsid w:val="007E7112"/>
    <w:rsid w:val="007E7FB0"/>
    <w:rsid w:val="007F06C4"/>
    <w:rsid w:val="007F1525"/>
    <w:rsid w:val="007F1583"/>
    <w:rsid w:val="007F1C71"/>
    <w:rsid w:val="007F1CFC"/>
    <w:rsid w:val="007F30ED"/>
    <w:rsid w:val="007F3FD7"/>
    <w:rsid w:val="007F400E"/>
    <w:rsid w:val="007F7261"/>
    <w:rsid w:val="007F7314"/>
    <w:rsid w:val="007F75CB"/>
    <w:rsid w:val="007F76E5"/>
    <w:rsid w:val="00800034"/>
    <w:rsid w:val="00800093"/>
    <w:rsid w:val="00802A3E"/>
    <w:rsid w:val="00802B57"/>
    <w:rsid w:val="0080308A"/>
    <w:rsid w:val="0080335C"/>
    <w:rsid w:val="008034DF"/>
    <w:rsid w:val="00803531"/>
    <w:rsid w:val="00803536"/>
    <w:rsid w:val="00804239"/>
    <w:rsid w:val="00804286"/>
    <w:rsid w:val="0080482F"/>
    <w:rsid w:val="0080543F"/>
    <w:rsid w:val="0080578A"/>
    <w:rsid w:val="00805E97"/>
    <w:rsid w:val="008063C7"/>
    <w:rsid w:val="00806712"/>
    <w:rsid w:val="00806F56"/>
    <w:rsid w:val="00807B70"/>
    <w:rsid w:val="00807BDD"/>
    <w:rsid w:val="0081007A"/>
    <w:rsid w:val="00810FF3"/>
    <w:rsid w:val="00811488"/>
    <w:rsid w:val="00811976"/>
    <w:rsid w:val="008124A5"/>
    <w:rsid w:val="00812530"/>
    <w:rsid w:val="00812A05"/>
    <w:rsid w:val="00812B7C"/>
    <w:rsid w:val="00812B9B"/>
    <w:rsid w:val="00812BA5"/>
    <w:rsid w:val="00812D98"/>
    <w:rsid w:val="0081357E"/>
    <w:rsid w:val="00813681"/>
    <w:rsid w:val="00813CAD"/>
    <w:rsid w:val="00813DAD"/>
    <w:rsid w:val="00813EBD"/>
    <w:rsid w:val="00813F6B"/>
    <w:rsid w:val="00814252"/>
    <w:rsid w:val="00814AD0"/>
    <w:rsid w:val="00814EE4"/>
    <w:rsid w:val="00815195"/>
    <w:rsid w:val="008154C4"/>
    <w:rsid w:val="00815694"/>
    <w:rsid w:val="00815B29"/>
    <w:rsid w:val="00816241"/>
    <w:rsid w:val="008166DC"/>
    <w:rsid w:val="0081758D"/>
    <w:rsid w:val="00817C0D"/>
    <w:rsid w:val="0082007F"/>
    <w:rsid w:val="008202FF"/>
    <w:rsid w:val="00820333"/>
    <w:rsid w:val="008205BA"/>
    <w:rsid w:val="00821364"/>
    <w:rsid w:val="0082159F"/>
    <w:rsid w:val="008228DE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6B2B"/>
    <w:rsid w:val="008272E0"/>
    <w:rsid w:val="008274CE"/>
    <w:rsid w:val="00830131"/>
    <w:rsid w:val="00830BDE"/>
    <w:rsid w:val="00830EBB"/>
    <w:rsid w:val="00831200"/>
    <w:rsid w:val="00831893"/>
    <w:rsid w:val="00831AD6"/>
    <w:rsid w:val="00832381"/>
    <w:rsid w:val="0083269B"/>
    <w:rsid w:val="00832934"/>
    <w:rsid w:val="008330F0"/>
    <w:rsid w:val="00833991"/>
    <w:rsid w:val="00833EE5"/>
    <w:rsid w:val="00833F5E"/>
    <w:rsid w:val="00834D7C"/>
    <w:rsid w:val="0083504B"/>
    <w:rsid w:val="008352E9"/>
    <w:rsid w:val="00835CD4"/>
    <w:rsid w:val="0083669C"/>
    <w:rsid w:val="008371F9"/>
    <w:rsid w:val="00837E33"/>
    <w:rsid w:val="00837EE9"/>
    <w:rsid w:val="00840022"/>
    <w:rsid w:val="00840366"/>
    <w:rsid w:val="00840F09"/>
    <w:rsid w:val="00842316"/>
    <w:rsid w:val="00843336"/>
    <w:rsid w:val="0084354B"/>
    <w:rsid w:val="008435A4"/>
    <w:rsid w:val="00843705"/>
    <w:rsid w:val="00843B40"/>
    <w:rsid w:val="008446DE"/>
    <w:rsid w:val="00845257"/>
    <w:rsid w:val="008462CB"/>
    <w:rsid w:val="00846313"/>
    <w:rsid w:val="00846349"/>
    <w:rsid w:val="008463E9"/>
    <w:rsid w:val="008470E1"/>
    <w:rsid w:val="00847247"/>
    <w:rsid w:val="00847EB1"/>
    <w:rsid w:val="008503AB"/>
    <w:rsid w:val="00851334"/>
    <w:rsid w:val="0085153B"/>
    <w:rsid w:val="008518B4"/>
    <w:rsid w:val="00852FCA"/>
    <w:rsid w:val="008538BF"/>
    <w:rsid w:val="00854533"/>
    <w:rsid w:val="00854AD7"/>
    <w:rsid w:val="00855122"/>
    <w:rsid w:val="00856F03"/>
    <w:rsid w:val="0085784F"/>
    <w:rsid w:val="00860184"/>
    <w:rsid w:val="00860988"/>
    <w:rsid w:val="00860ECC"/>
    <w:rsid w:val="008612FD"/>
    <w:rsid w:val="00861D57"/>
    <w:rsid w:val="00861ED9"/>
    <w:rsid w:val="00861FC1"/>
    <w:rsid w:val="00862CB5"/>
    <w:rsid w:val="00862DD5"/>
    <w:rsid w:val="0086383D"/>
    <w:rsid w:val="0086401C"/>
    <w:rsid w:val="008640F9"/>
    <w:rsid w:val="00864E80"/>
    <w:rsid w:val="00865AF3"/>
    <w:rsid w:val="00866E62"/>
    <w:rsid w:val="008677FE"/>
    <w:rsid w:val="00870E83"/>
    <w:rsid w:val="00871A3D"/>
    <w:rsid w:val="00871CA9"/>
    <w:rsid w:val="00871D01"/>
    <w:rsid w:val="00871FA3"/>
    <w:rsid w:val="00872047"/>
    <w:rsid w:val="008720B6"/>
    <w:rsid w:val="0087249F"/>
    <w:rsid w:val="00872B58"/>
    <w:rsid w:val="00873A8C"/>
    <w:rsid w:val="00873BC4"/>
    <w:rsid w:val="00874AD1"/>
    <w:rsid w:val="00875365"/>
    <w:rsid w:val="0087541D"/>
    <w:rsid w:val="008755B0"/>
    <w:rsid w:val="00875832"/>
    <w:rsid w:val="00875DE5"/>
    <w:rsid w:val="008765FC"/>
    <w:rsid w:val="00876FCE"/>
    <w:rsid w:val="00877054"/>
    <w:rsid w:val="00877486"/>
    <w:rsid w:val="0087758D"/>
    <w:rsid w:val="008779F4"/>
    <w:rsid w:val="00877BC4"/>
    <w:rsid w:val="008802A3"/>
    <w:rsid w:val="00880A9E"/>
    <w:rsid w:val="00880D6F"/>
    <w:rsid w:val="00881099"/>
    <w:rsid w:val="00881485"/>
    <w:rsid w:val="00881CA6"/>
    <w:rsid w:val="008820FE"/>
    <w:rsid w:val="008822B4"/>
    <w:rsid w:val="008832F1"/>
    <w:rsid w:val="008835D0"/>
    <w:rsid w:val="00883723"/>
    <w:rsid w:val="00883CAE"/>
    <w:rsid w:val="008842C1"/>
    <w:rsid w:val="0088440A"/>
    <w:rsid w:val="00884784"/>
    <w:rsid w:val="00884FE0"/>
    <w:rsid w:val="008855A2"/>
    <w:rsid w:val="0088713E"/>
    <w:rsid w:val="008876A1"/>
    <w:rsid w:val="008903AE"/>
    <w:rsid w:val="00890FFC"/>
    <w:rsid w:val="00891393"/>
    <w:rsid w:val="00891A7A"/>
    <w:rsid w:val="00892551"/>
    <w:rsid w:val="008929D1"/>
    <w:rsid w:val="00892EF8"/>
    <w:rsid w:val="00893197"/>
    <w:rsid w:val="008939E5"/>
    <w:rsid w:val="0089457F"/>
    <w:rsid w:val="00895A0D"/>
    <w:rsid w:val="00895E5D"/>
    <w:rsid w:val="00896E22"/>
    <w:rsid w:val="00897817"/>
    <w:rsid w:val="008A026C"/>
    <w:rsid w:val="008A03B8"/>
    <w:rsid w:val="008A0648"/>
    <w:rsid w:val="008A14E9"/>
    <w:rsid w:val="008A3291"/>
    <w:rsid w:val="008A3312"/>
    <w:rsid w:val="008A37D4"/>
    <w:rsid w:val="008A398D"/>
    <w:rsid w:val="008A3B71"/>
    <w:rsid w:val="008A4260"/>
    <w:rsid w:val="008A4B3A"/>
    <w:rsid w:val="008A4D2F"/>
    <w:rsid w:val="008A4E83"/>
    <w:rsid w:val="008A4F86"/>
    <w:rsid w:val="008A5B49"/>
    <w:rsid w:val="008A5C4F"/>
    <w:rsid w:val="008A60FF"/>
    <w:rsid w:val="008A6641"/>
    <w:rsid w:val="008A6EE8"/>
    <w:rsid w:val="008A7736"/>
    <w:rsid w:val="008A7F9B"/>
    <w:rsid w:val="008B0BC1"/>
    <w:rsid w:val="008B10D5"/>
    <w:rsid w:val="008B13DD"/>
    <w:rsid w:val="008B2920"/>
    <w:rsid w:val="008B3734"/>
    <w:rsid w:val="008B448C"/>
    <w:rsid w:val="008B44F4"/>
    <w:rsid w:val="008B494B"/>
    <w:rsid w:val="008B6030"/>
    <w:rsid w:val="008C07CB"/>
    <w:rsid w:val="008C1731"/>
    <w:rsid w:val="008C18D0"/>
    <w:rsid w:val="008C1F42"/>
    <w:rsid w:val="008C3FDD"/>
    <w:rsid w:val="008C4B77"/>
    <w:rsid w:val="008C5061"/>
    <w:rsid w:val="008C5774"/>
    <w:rsid w:val="008C5D63"/>
    <w:rsid w:val="008C6784"/>
    <w:rsid w:val="008C6B76"/>
    <w:rsid w:val="008C6D86"/>
    <w:rsid w:val="008C7718"/>
    <w:rsid w:val="008C777E"/>
    <w:rsid w:val="008C7A40"/>
    <w:rsid w:val="008D02F3"/>
    <w:rsid w:val="008D04AA"/>
    <w:rsid w:val="008D0F14"/>
    <w:rsid w:val="008D247B"/>
    <w:rsid w:val="008D2E0E"/>
    <w:rsid w:val="008D324A"/>
    <w:rsid w:val="008D3A77"/>
    <w:rsid w:val="008D3CC0"/>
    <w:rsid w:val="008D3D68"/>
    <w:rsid w:val="008D5A50"/>
    <w:rsid w:val="008D5BAB"/>
    <w:rsid w:val="008D761E"/>
    <w:rsid w:val="008D7CBD"/>
    <w:rsid w:val="008D7D6B"/>
    <w:rsid w:val="008E0543"/>
    <w:rsid w:val="008E1091"/>
    <w:rsid w:val="008E158C"/>
    <w:rsid w:val="008E1990"/>
    <w:rsid w:val="008E1CBB"/>
    <w:rsid w:val="008E1EB9"/>
    <w:rsid w:val="008E20D5"/>
    <w:rsid w:val="008E2A42"/>
    <w:rsid w:val="008E3C97"/>
    <w:rsid w:val="008E4608"/>
    <w:rsid w:val="008E49D9"/>
    <w:rsid w:val="008E5247"/>
    <w:rsid w:val="008E686B"/>
    <w:rsid w:val="008E7E09"/>
    <w:rsid w:val="008F00D6"/>
    <w:rsid w:val="008F030E"/>
    <w:rsid w:val="008F0816"/>
    <w:rsid w:val="008F1325"/>
    <w:rsid w:val="008F2716"/>
    <w:rsid w:val="008F2B67"/>
    <w:rsid w:val="008F3007"/>
    <w:rsid w:val="008F301F"/>
    <w:rsid w:val="008F3F16"/>
    <w:rsid w:val="008F42D6"/>
    <w:rsid w:val="008F47D5"/>
    <w:rsid w:val="008F55A4"/>
    <w:rsid w:val="008F594B"/>
    <w:rsid w:val="008F6B64"/>
    <w:rsid w:val="008F6E66"/>
    <w:rsid w:val="008F7548"/>
    <w:rsid w:val="008F7B23"/>
    <w:rsid w:val="009001E9"/>
    <w:rsid w:val="009010ED"/>
    <w:rsid w:val="009013AE"/>
    <w:rsid w:val="00901A1C"/>
    <w:rsid w:val="009020C1"/>
    <w:rsid w:val="00902BAE"/>
    <w:rsid w:val="00902F8A"/>
    <w:rsid w:val="009038A9"/>
    <w:rsid w:val="00904050"/>
    <w:rsid w:val="00904908"/>
    <w:rsid w:val="009054EC"/>
    <w:rsid w:val="00905B5F"/>
    <w:rsid w:val="00905D99"/>
    <w:rsid w:val="00906007"/>
    <w:rsid w:val="00906340"/>
    <w:rsid w:val="00906A04"/>
    <w:rsid w:val="009078A9"/>
    <w:rsid w:val="00907CE5"/>
    <w:rsid w:val="009103AF"/>
    <w:rsid w:val="00910481"/>
    <w:rsid w:val="00910AD8"/>
    <w:rsid w:val="009112F8"/>
    <w:rsid w:val="00911B55"/>
    <w:rsid w:val="00911BB3"/>
    <w:rsid w:val="00911CB6"/>
    <w:rsid w:val="00912F69"/>
    <w:rsid w:val="009132F0"/>
    <w:rsid w:val="0091365E"/>
    <w:rsid w:val="009136BE"/>
    <w:rsid w:val="00914366"/>
    <w:rsid w:val="00914E32"/>
    <w:rsid w:val="009161CE"/>
    <w:rsid w:val="00916808"/>
    <w:rsid w:val="009170D7"/>
    <w:rsid w:val="0091783D"/>
    <w:rsid w:val="00917BD8"/>
    <w:rsid w:val="00917FC7"/>
    <w:rsid w:val="0092003A"/>
    <w:rsid w:val="009203D3"/>
    <w:rsid w:val="0092074F"/>
    <w:rsid w:val="0092119A"/>
    <w:rsid w:val="00921B6D"/>
    <w:rsid w:val="00921C98"/>
    <w:rsid w:val="00922E2C"/>
    <w:rsid w:val="009230F9"/>
    <w:rsid w:val="0092441A"/>
    <w:rsid w:val="009247D3"/>
    <w:rsid w:val="00924823"/>
    <w:rsid w:val="0092530B"/>
    <w:rsid w:val="0092530C"/>
    <w:rsid w:val="00925779"/>
    <w:rsid w:val="00925AF7"/>
    <w:rsid w:val="009276EE"/>
    <w:rsid w:val="00927C46"/>
    <w:rsid w:val="00931029"/>
    <w:rsid w:val="009310CB"/>
    <w:rsid w:val="00931E59"/>
    <w:rsid w:val="00931FC9"/>
    <w:rsid w:val="009322F2"/>
    <w:rsid w:val="00933BB5"/>
    <w:rsid w:val="00933BF8"/>
    <w:rsid w:val="009346E6"/>
    <w:rsid w:val="009346EE"/>
    <w:rsid w:val="00936FD6"/>
    <w:rsid w:val="0093725F"/>
    <w:rsid w:val="009372DA"/>
    <w:rsid w:val="00937E33"/>
    <w:rsid w:val="009409FB"/>
    <w:rsid w:val="0094326C"/>
    <w:rsid w:val="009446EA"/>
    <w:rsid w:val="00944728"/>
    <w:rsid w:val="009448E6"/>
    <w:rsid w:val="009450E1"/>
    <w:rsid w:val="00945639"/>
    <w:rsid w:val="00946374"/>
    <w:rsid w:val="00946AE7"/>
    <w:rsid w:val="00947445"/>
    <w:rsid w:val="009502CE"/>
    <w:rsid w:val="009508CB"/>
    <w:rsid w:val="00950D60"/>
    <w:rsid w:val="009512F2"/>
    <w:rsid w:val="00951D05"/>
    <w:rsid w:val="0095220B"/>
    <w:rsid w:val="00952316"/>
    <w:rsid w:val="00952B7C"/>
    <w:rsid w:val="009530EA"/>
    <w:rsid w:val="00954215"/>
    <w:rsid w:val="00954A84"/>
    <w:rsid w:val="00955FCA"/>
    <w:rsid w:val="009564A8"/>
    <w:rsid w:val="00960737"/>
    <w:rsid w:val="0096192E"/>
    <w:rsid w:val="0096225A"/>
    <w:rsid w:val="00962784"/>
    <w:rsid w:val="00962A87"/>
    <w:rsid w:val="00963166"/>
    <w:rsid w:val="00963CC1"/>
    <w:rsid w:val="0096405F"/>
    <w:rsid w:val="0096479E"/>
    <w:rsid w:val="009647A0"/>
    <w:rsid w:val="0096490D"/>
    <w:rsid w:val="00965349"/>
    <w:rsid w:val="0096739C"/>
    <w:rsid w:val="00967D6D"/>
    <w:rsid w:val="009708B0"/>
    <w:rsid w:val="0097102C"/>
    <w:rsid w:val="0097154E"/>
    <w:rsid w:val="00971C8A"/>
    <w:rsid w:val="00972D70"/>
    <w:rsid w:val="00973B24"/>
    <w:rsid w:val="009749C6"/>
    <w:rsid w:val="00974A42"/>
    <w:rsid w:val="00975CC7"/>
    <w:rsid w:val="00975FD8"/>
    <w:rsid w:val="00975FE7"/>
    <w:rsid w:val="009763B5"/>
    <w:rsid w:val="009767A8"/>
    <w:rsid w:val="00976F41"/>
    <w:rsid w:val="00977DD1"/>
    <w:rsid w:val="00977E64"/>
    <w:rsid w:val="00980278"/>
    <w:rsid w:val="00980425"/>
    <w:rsid w:val="0098068D"/>
    <w:rsid w:val="009820B1"/>
    <w:rsid w:val="0098224A"/>
    <w:rsid w:val="009824CA"/>
    <w:rsid w:val="009836D0"/>
    <w:rsid w:val="00983E39"/>
    <w:rsid w:val="00984B35"/>
    <w:rsid w:val="00984EDD"/>
    <w:rsid w:val="0098598C"/>
    <w:rsid w:val="00985B18"/>
    <w:rsid w:val="00986810"/>
    <w:rsid w:val="00986A46"/>
    <w:rsid w:val="00986FF8"/>
    <w:rsid w:val="00987209"/>
    <w:rsid w:val="00987D8E"/>
    <w:rsid w:val="0099081F"/>
    <w:rsid w:val="00990C42"/>
    <w:rsid w:val="00990DD9"/>
    <w:rsid w:val="0099106A"/>
    <w:rsid w:val="009911EA"/>
    <w:rsid w:val="00991371"/>
    <w:rsid w:val="00991E12"/>
    <w:rsid w:val="00992D1F"/>
    <w:rsid w:val="0099359E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09BB"/>
    <w:rsid w:val="009A0A8E"/>
    <w:rsid w:val="009A0F31"/>
    <w:rsid w:val="009A15F2"/>
    <w:rsid w:val="009A20C6"/>
    <w:rsid w:val="009A2AEB"/>
    <w:rsid w:val="009A2D5F"/>
    <w:rsid w:val="009A31B4"/>
    <w:rsid w:val="009A3740"/>
    <w:rsid w:val="009A4121"/>
    <w:rsid w:val="009A4306"/>
    <w:rsid w:val="009A45DC"/>
    <w:rsid w:val="009A4D77"/>
    <w:rsid w:val="009A546A"/>
    <w:rsid w:val="009A669A"/>
    <w:rsid w:val="009A6C1F"/>
    <w:rsid w:val="009A7FCF"/>
    <w:rsid w:val="009B0789"/>
    <w:rsid w:val="009B13E1"/>
    <w:rsid w:val="009B19A8"/>
    <w:rsid w:val="009B245D"/>
    <w:rsid w:val="009B3694"/>
    <w:rsid w:val="009B40B4"/>
    <w:rsid w:val="009B4837"/>
    <w:rsid w:val="009B5FFF"/>
    <w:rsid w:val="009B6477"/>
    <w:rsid w:val="009B64FD"/>
    <w:rsid w:val="009B6C6D"/>
    <w:rsid w:val="009B6FA2"/>
    <w:rsid w:val="009B78C4"/>
    <w:rsid w:val="009B7B37"/>
    <w:rsid w:val="009B7F8D"/>
    <w:rsid w:val="009C0431"/>
    <w:rsid w:val="009C09A4"/>
    <w:rsid w:val="009C0F20"/>
    <w:rsid w:val="009C13F0"/>
    <w:rsid w:val="009C237F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4B1"/>
    <w:rsid w:val="009D26AB"/>
    <w:rsid w:val="009D3BA9"/>
    <w:rsid w:val="009D45C5"/>
    <w:rsid w:val="009D57C1"/>
    <w:rsid w:val="009D6A6D"/>
    <w:rsid w:val="009D742C"/>
    <w:rsid w:val="009D78D2"/>
    <w:rsid w:val="009E18FA"/>
    <w:rsid w:val="009E1DE1"/>
    <w:rsid w:val="009E2872"/>
    <w:rsid w:val="009E45E4"/>
    <w:rsid w:val="009E495A"/>
    <w:rsid w:val="009E4A14"/>
    <w:rsid w:val="009E5046"/>
    <w:rsid w:val="009E570E"/>
    <w:rsid w:val="009F0CC5"/>
    <w:rsid w:val="009F0D5B"/>
    <w:rsid w:val="009F14F4"/>
    <w:rsid w:val="009F1A2B"/>
    <w:rsid w:val="009F1FD5"/>
    <w:rsid w:val="009F307D"/>
    <w:rsid w:val="009F34AE"/>
    <w:rsid w:val="009F3A45"/>
    <w:rsid w:val="009F451D"/>
    <w:rsid w:val="009F5240"/>
    <w:rsid w:val="009F524C"/>
    <w:rsid w:val="009F58FF"/>
    <w:rsid w:val="009F5B4F"/>
    <w:rsid w:val="009F673B"/>
    <w:rsid w:val="009F6BF3"/>
    <w:rsid w:val="009F6D11"/>
    <w:rsid w:val="009F6F92"/>
    <w:rsid w:val="009F7279"/>
    <w:rsid w:val="009F75C9"/>
    <w:rsid w:val="009F79DE"/>
    <w:rsid w:val="00A014C9"/>
    <w:rsid w:val="00A022DA"/>
    <w:rsid w:val="00A022DC"/>
    <w:rsid w:val="00A024B3"/>
    <w:rsid w:val="00A02D0F"/>
    <w:rsid w:val="00A04B75"/>
    <w:rsid w:val="00A05076"/>
    <w:rsid w:val="00A05627"/>
    <w:rsid w:val="00A0774C"/>
    <w:rsid w:val="00A109F3"/>
    <w:rsid w:val="00A11BF8"/>
    <w:rsid w:val="00A12A90"/>
    <w:rsid w:val="00A1383E"/>
    <w:rsid w:val="00A15320"/>
    <w:rsid w:val="00A156FB"/>
    <w:rsid w:val="00A160F4"/>
    <w:rsid w:val="00A16523"/>
    <w:rsid w:val="00A17773"/>
    <w:rsid w:val="00A17C0B"/>
    <w:rsid w:val="00A207CA"/>
    <w:rsid w:val="00A2102C"/>
    <w:rsid w:val="00A21216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6A29"/>
    <w:rsid w:val="00A26BD0"/>
    <w:rsid w:val="00A2707E"/>
    <w:rsid w:val="00A274F0"/>
    <w:rsid w:val="00A2781F"/>
    <w:rsid w:val="00A31043"/>
    <w:rsid w:val="00A318E8"/>
    <w:rsid w:val="00A31A8B"/>
    <w:rsid w:val="00A31DEB"/>
    <w:rsid w:val="00A31E66"/>
    <w:rsid w:val="00A328DA"/>
    <w:rsid w:val="00A32F12"/>
    <w:rsid w:val="00A33CBC"/>
    <w:rsid w:val="00A33E4A"/>
    <w:rsid w:val="00A34375"/>
    <w:rsid w:val="00A349C6"/>
    <w:rsid w:val="00A34A3D"/>
    <w:rsid w:val="00A35526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899"/>
    <w:rsid w:val="00A41F75"/>
    <w:rsid w:val="00A42948"/>
    <w:rsid w:val="00A430CD"/>
    <w:rsid w:val="00A44E40"/>
    <w:rsid w:val="00A4626E"/>
    <w:rsid w:val="00A466C2"/>
    <w:rsid w:val="00A46B34"/>
    <w:rsid w:val="00A471C4"/>
    <w:rsid w:val="00A47A1D"/>
    <w:rsid w:val="00A47A54"/>
    <w:rsid w:val="00A502A8"/>
    <w:rsid w:val="00A509B9"/>
    <w:rsid w:val="00A50C1F"/>
    <w:rsid w:val="00A50DEE"/>
    <w:rsid w:val="00A5140F"/>
    <w:rsid w:val="00A51870"/>
    <w:rsid w:val="00A51BFD"/>
    <w:rsid w:val="00A51FC5"/>
    <w:rsid w:val="00A52512"/>
    <w:rsid w:val="00A53047"/>
    <w:rsid w:val="00A53324"/>
    <w:rsid w:val="00A53DDC"/>
    <w:rsid w:val="00A545D0"/>
    <w:rsid w:val="00A54D96"/>
    <w:rsid w:val="00A559C4"/>
    <w:rsid w:val="00A55F99"/>
    <w:rsid w:val="00A568AD"/>
    <w:rsid w:val="00A5697C"/>
    <w:rsid w:val="00A57630"/>
    <w:rsid w:val="00A57F3D"/>
    <w:rsid w:val="00A60B5E"/>
    <w:rsid w:val="00A60EBA"/>
    <w:rsid w:val="00A6130F"/>
    <w:rsid w:val="00A614D0"/>
    <w:rsid w:val="00A61895"/>
    <w:rsid w:val="00A6241F"/>
    <w:rsid w:val="00A63D53"/>
    <w:rsid w:val="00A6400B"/>
    <w:rsid w:val="00A6443F"/>
    <w:rsid w:val="00A6588F"/>
    <w:rsid w:val="00A6611E"/>
    <w:rsid w:val="00A66B32"/>
    <w:rsid w:val="00A66F07"/>
    <w:rsid w:val="00A67623"/>
    <w:rsid w:val="00A7010B"/>
    <w:rsid w:val="00A70256"/>
    <w:rsid w:val="00A706FD"/>
    <w:rsid w:val="00A70D7D"/>
    <w:rsid w:val="00A7142C"/>
    <w:rsid w:val="00A71AA1"/>
    <w:rsid w:val="00A72042"/>
    <w:rsid w:val="00A720ED"/>
    <w:rsid w:val="00A72270"/>
    <w:rsid w:val="00A725D8"/>
    <w:rsid w:val="00A7299D"/>
    <w:rsid w:val="00A73098"/>
    <w:rsid w:val="00A734CC"/>
    <w:rsid w:val="00A741C2"/>
    <w:rsid w:val="00A7437D"/>
    <w:rsid w:val="00A74895"/>
    <w:rsid w:val="00A7702A"/>
    <w:rsid w:val="00A802F4"/>
    <w:rsid w:val="00A80981"/>
    <w:rsid w:val="00A81B80"/>
    <w:rsid w:val="00A81B88"/>
    <w:rsid w:val="00A81FEC"/>
    <w:rsid w:val="00A83127"/>
    <w:rsid w:val="00A84456"/>
    <w:rsid w:val="00A846F3"/>
    <w:rsid w:val="00A84E99"/>
    <w:rsid w:val="00A8524D"/>
    <w:rsid w:val="00A86177"/>
    <w:rsid w:val="00A861EA"/>
    <w:rsid w:val="00A864DE"/>
    <w:rsid w:val="00A87BDE"/>
    <w:rsid w:val="00A87D3E"/>
    <w:rsid w:val="00A87D45"/>
    <w:rsid w:val="00A90065"/>
    <w:rsid w:val="00A92DEA"/>
    <w:rsid w:val="00A930E9"/>
    <w:rsid w:val="00A9403B"/>
    <w:rsid w:val="00A9571F"/>
    <w:rsid w:val="00A95CB7"/>
    <w:rsid w:val="00A96360"/>
    <w:rsid w:val="00A969AE"/>
    <w:rsid w:val="00A9778A"/>
    <w:rsid w:val="00A97967"/>
    <w:rsid w:val="00A97C47"/>
    <w:rsid w:val="00AA0D52"/>
    <w:rsid w:val="00AA0D94"/>
    <w:rsid w:val="00AA10C3"/>
    <w:rsid w:val="00AA1951"/>
    <w:rsid w:val="00AA215A"/>
    <w:rsid w:val="00AA23D0"/>
    <w:rsid w:val="00AA26F6"/>
    <w:rsid w:val="00AA2D11"/>
    <w:rsid w:val="00AA3CB2"/>
    <w:rsid w:val="00AA431D"/>
    <w:rsid w:val="00AA4577"/>
    <w:rsid w:val="00AA5CCF"/>
    <w:rsid w:val="00AA6847"/>
    <w:rsid w:val="00AA7182"/>
    <w:rsid w:val="00AA729C"/>
    <w:rsid w:val="00AA7583"/>
    <w:rsid w:val="00AA77A8"/>
    <w:rsid w:val="00AB0F3F"/>
    <w:rsid w:val="00AB116A"/>
    <w:rsid w:val="00AB16A0"/>
    <w:rsid w:val="00AB1A8D"/>
    <w:rsid w:val="00AB1DAE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6015"/>
    <w:rsid w:val="00AB63F6"/>
    <w:rsid w:val="00AB6A6C"/>
    <w:rsid w:val="00AB6DF8"/>
    <w:rsid w:val="00AB7249"/>
    <w:rsid w:val="00AB763C"/>
    <w:rsid w:val="00AB77DC"/>
    <w:rsid w:val="00AC02DD"/>
    <w:rsid w:val="00AC09F9"/>
    <w:rsid w:val="00AC1188"/>
    <w:rsid w:val="00AC1564"/>
    <w:rsid w:val="00AC1B7B"/>
    <w:rsid w:val="00AC1F45"/>
    <w:rsid w:val="00AC20C1"/>
    <w:rsid w:val="00AC2354"/>
    <w:rsid w:val="00AC2ABA"/>
    <w:rsid w:val="00AC2D8A"/>
    <w:rsid w:val="00AC3BC2"/>
    <w:rsid w:val="00AC4104"/>
    <w:rsid w:val="00AC5F5B"/>
    <w:rsid w:val="00AC6666"/>
    <w:rsid w:val="00AC6D46"/>
    <w:rsid w:val="00AC6F42"/>
    <w:rsid w:val="00AC7214"/>
    <w:rsid w:val="00AC7276"/>
    <w:rsid w:val="00AD058B"/>
    <w:rsid w:val="00AD0FDB"/>
    <w:rsid w:val="00AD2A34"/>
    <w:rsid w:val="00AD2A3E"/>
    <w:rsid w:val="00AD385B"/>
    <w:rsid w:val="00AD3A6A"/>
    <w:rsid w:val="00AD3DB5"/>
    <w:rsid w:val="00AD568E"/>
    <w:rsid w:val="00AD5F6E"/>
    <w:rsid w:val="00AD5F7B"/>
    <w:rsid w:val="00AD6148"/>
    <w:rsid w:val="00AD6489"/>
    <w:rsid w:val="00AD6569"/>
    <w:rsid w:val="00AD6CA7"/>
    <w:rsid w:val="00AD7755"/>
    <w:rsid w:val="00AE0192"/>
    <w:rsid w:val="00AE03B7"/>
    <w:rsid w:val="00AE141A"/>
    <w:rsid w:val="00AE18B3"/>
    <w:rsid w:val="00AE1D9F"/>
    <w:rsid w:val="00AE2714"/>
    <w:rsid w:val="00AE2D81"/>
    <w:rsid w:val="00AE37BC"/>
    <w:rsid w:val="00AE3A62"/>
    <w:rsid w:val="00AE4511"/>
    <w:rsid w:val="00AE4E53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9DA"/>
    <w:rsid w:val="00AF0E2B"/>
    <w:rsid w:val="00AF1210"/>
    <w:rsid w:val="00AF1310"/>
    <w:rsid w:val="00AF136D"/>
    <w:rsid w:val="00AF15C3"/>
    <w:rsid w:val="00AF1992"/>
    <w:rsid w:val="00AF1F04"/>
    <w:rsid w:val="00AF1F75"/>
    <w:rsid w:val="00AF2549"/>
    <w:rsid w:val="00AF2F86"/>
    <w:rsid w:val="00AF3326"/>
    <w:rsid w:val="00AF337A"/>
    <w:rsid w:val="00AF3E30"/>
    <w:rsid w:val="00AF4216"/>
    <w:rsid w:val="00AF4F51"/>
    <w:rsid w:val="00AF54AF"/>
    <w:rsid w:val="00AF5631"/>
    <w:rsid w:val="00AF6650"/>
    <w:rsid w:val="00AF71AB"/>
    <w:rsid w:val="00AF744F"/>
    <w:rsid w:val="00AF75BE"/>
    <w:rsid w:val="00AF772D"/>
    <w:rsid w:val="00AF78AE"/>
    <w:rsid w:val="00B009C4"/>
    <w:rsid w:val="00B00C96"/>
    <w:rsid w:val="00B00F87"/>
    <w:rsid w:val="00B01679"/>
    <w:rsid w:val="00B01DB5"/>
    <w:rsid w:val="00B0224C"/>
    <w:rsid w:val="00B02A7A"/>
    <w:rsid w:val="00B02DBE"/>
    <w:rsid w:val="00B0325B"/>
    <w:rsid w:val="00B032C4"/>
    <w:rsid w:val="00B03401"/>
    <w:rsid w:val="00B058D3"/>
    <w:rsid w:val="00B10EBC"/>
    <w:rsid w:val="00B11098"/>
    <w:rsid w:val="00B11A88"/>
    <w:rsid w:val="00B11D53"/>
    <w:rsid w:val="00B1294C"/>
    <w:rsid w:val="00B12C3B"/>
    <w:rsid w:val="00B12CB3"/>
    <w:rsid w:val="00B12EF7"/>
    <w:rsid w:val="00B13494"/>
    <w:rsid w:val="00B13F33"/>
    <w:rsid w:val="00B149E7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325"/>
    <w:rsid w:val="00B225CC"/>
    <w:rsid w:val="00B2265E"/>
    <w:rsid w:val="00B22C4C"/>
    <w:rsid w:val="00B26298"/>
    <w:rsid w:val="00B2681C"/>
    <w:rsid w:val="00B26EB2"/>
    <w:rsid w:val="00B30EAC"/>
    <w:rsid w:val="00B31F83"/>
    <w:rsid w:val="00B325F5"/>
    <w:rsid w:val="00B32718"/>
    <w:rsid w:val="00B32D75"/>
    <w:rsid w:val="00B33031"/>
    <w:rsid w:val="00B3361F"/>
    <w:rsid w:val="00B339CD"/>
    <w:rsid w:val="00B342AC"/>
    <w:rsid w:val="00B342F8"/>
    <w:rsid w:val="00B34D35"/>
    <w:rsid w:val="00B3599A"/>
    <w:rsid w:val="00B36B87"/>
    <w:rsid w:val="00B37BFE"/>
    <w:rsid w:val="00B37D09"/>
    <w:rsid w:val="00B37ECF"/>
    <w:rsid w:val="00B410F3"/>
    <w:rsid w:val="00B420C3"/>
    <w:rsid w:val="00B42107"/>
    <w:rsid w:val="00B421E0"/>
    <w:rsid w:val="00B42710"/>
    <w:rsid w:val="00B4349C"/>
    <w:rsid w:val="00B4397A"/>
    <w:rsid w:val="00B43EC3"/>
    <w:rsid w:val="00B462F1"/>
    <w:rsid w:val="00B46630"/>
    <w:rsid w:val="00B47B13"/>
    <w:rsid w:val="00B47B35"/>
    <w:rsid w:val="00B47EAA"/>
    <w:rsid w:val="00B5029C"/>
    <w:rsid w:val="00B509E7"/>
    <w:rsid w:val="00B50B42"/>
    <w:rsid w:val="00B51895"/>
    <w:rsid w:val="00B52B2D"/>
    <w:rsid w:val="00B52EB4"/>
    <w:rsid w:val="00B53B8E"/>
    <w:rsid w:val="00B5404F"/>
    <w:rsid w:val="00B55367"/>
    <w:rsid w:val="00B558CE"/>
    <w:rsid w:val="00B56774"/>
    <w:rsid w:val="00B600CB"/>
    <w:rsid w:val="00B605C0"/>
    <w:rsid w:val="00B608DB"/>
    <w:rsid w:val="00B60F97"/>
    <w:rsid w:val="00B60FD5"/>
    <w:rsid w:val="00B61094"/>
    <w:rsid w:val="00B61101"/>
    <w:rsid w:val="00B61297"/>
    <w:rsid w:val="00B6164F"/>
    <w:rsid w:val="00B61BF5"/>
    <w:rsid w:val="00B61D56"/>
    <w:rsid w:val="00B62B8E"/>
    <w:rsid w:val="00B6315E"/>
    <w:rsid w:val="00B639F4"/>
    <w:rsid w:val="00B63C26"/>
    <w:rsid w:val="00B64918"/>
    <w:rsid w:val="00B64C75"/>
    <w:rsid w:val="00B64CB1"/>
    <w:rsid w:val="00B6530D"/>
    <w:rsid w:val="00B656AE"/>
    <w:rsid w:val="00B65AFC"/>
    <w:rsid w:val="00B65B07"/>
    <w:rsid w:val="00B65CA8"/>
    <w:rsid w:val="00B6601B"/>
    <w:rsid w:val="00B66CC5"/>
    <w:rsid w:val="00B6798B"/>
    <w:rsid w:val="00B67E19"/>
    <w:rsid w:val="00B7077E"/>
    <w:rsid w:val="00B70BDF"/>
    <w:rsid w:val="00B712A8"/>
    <w:rsid w:val="00B71576"/>
    <w:rsid w:val="00B71CD5"/>
    <w:rsid w:val="00B71D72"/>
    <w:rsid w:val="00B729F0"/>
    <w:rsid w:val="00B72B29"/>
    <w:rsid w:val="00B73903"/>
    <w:rsid w:val="00B73B92"/>
    <w:rsid w:val="00B73C34"/>
    <w:rsid w:val="00B73C8D"/>
    <w:rsid w:val="00B74618"/>
    <w:rsid w:val="00B74A7C"/>
    <w:rsid w:val="00B762BD"/>
    <w:rsid w:val="00B764BF"/>
    <w:rsid w:val="00B7692A"/>
    <w:rsid w:val="00B7737D"/>
    <w:rsid w:val="00B774A4"/>
    <w:rsid w:val="00B77591"/>
    <w:rsid w:val="00B77636"/>
    <w:rsid w:val="00B80FAF"/>
    <w:rsid w:val="00B81E77"/>
    <w:rsid w:val="00B820C6"/>
    <w:rsid w:val="00B8245C"/>
    <w:rsid w:val="00B82DCC"/>
    <w:rsid w:val="00B82F27"/>
    <w:rsid w:val="00B83075"/>
    <w:rsid w:val="00B836ED"/>
    <w:rsid w:val="00B848C7"/>
    <w:rsid w:val="00B848C9"/>
    <w:rsid w:val="00B84996"/>
    <w:rsid w:val="00B84C21"/>
    <w:rsid w:val="00B85D36"/>
    <w:rsid w:val="00B8795F"/>
    <w:rsid w:val="00B87A97"/>
    <w:rsid w:val="00B87E93"/>
    <w:rsid w:val="00B9031D"/>
    <w:rsid w:val="00B91166"/>
    <w:rsid w:val="00B914B9"/>
    <w:rsid w:val="00B916E6"/>
    <w:rsid w:val="00B92A8A"/>
    <w:rsid w:val="00B93E09"/>
    <w:rsid w:val="00B93EE0"/>
    <w:rsid w:val="00B95274"/>
    <w:rsid w:val="00B95D38"/>
    <w:rsid w:val="00B96B2D"/>
    <w:rsid w:val="00B96BFE"/>
    <w:rsid w:val="00B96EF8"/>
    <w:rsid w:val="00B97B8D"/>
    <w:rsid w:val="00BA0940"/>
    <w:rsid w:val="00BA0FBC"/>
    <w:rsid w:val="00BA21F4"/>
    <w:rsid w:val="00BA267A"/>
    <w:rsid w:val="00BA2870"/>
    <w:rsid w:val="00BA2D40"/>
    <w:rsid w:val="00BA2EAB"/>
    <w:rsid w:val="00BA3016"/>
    <w:rsid w:val="00BA37DC"/>
    <w:rsid w:val="00BA3A0E"/>
    <w:rsid w:val="00BA3D0B"/>
    <w:rsid w:val="00BA3D5D"/>
    <w:rsid w:val="00BA5A0C"/>
    <w:rsid w:val="00BA7A66"/>
    <w:rsid w:val="00BB0244"/>
    <w:rsid w:val="00BB073B"/>
    <w:rsid w:val="00BB0784"/>
    <w:rsid w:val="00BB0B3A"/>
    <w:rsid w:val="00BB1BC4"/>
    <w:rsid w:val="00BB294C"/>
    <w:rsid w:val="00BB2D4F"/>
    <w:rsid w:val="00BB308A"/>
    <w:rsid w:val="00BB3744"/>
    <w:rsid w:val="00BB399D"/>
    <w:rsid w:val="00BB3C1A"/>
    <w:rsid w:val="00BB40BC"/>
    <w:rsid w:val="00BB44B2"/>
    <w:rsid w:val="00BB4764"/>
    <w:rsid w:val="00BB4B05"/>
    <w:rsid w:val="00BB53C4"/>
    <w:rsid w:val="00BB5D47"/>
    <w:rsid w:val="00BB5E91"/>
    <w:rsid w:val="00BB5FE7"/>
    <w:rsid w:val="00BB669C"/>
    <w:rsid w:val="00BB69E5"/>
    <w:rsid w:val="00BB6A0E"/>
    <w:rsid w:val="00BB6A75"/>
    <w:rsid w:val="00BB6B48"/>
    <w:rsid w:val="00BB72D1"/>
    <w:rsid w:val="00BB7E03"/>
    <w:rsid w:val="00BC0C41"/>
    <w:rsid w:val="00BC0DC6"/>
    <w:rsid w:val="00BC0E07"/>
    <w:rsid w:val="00BC19F2"/>
    <w:rsid w:val="00BC19FC"/>
    <w:rsid w:val="00BC1C15"/>
    <w:rsid w:val="00BC2876"/>
    <w:rsid w:val="00BC4589"/>
    <w:rsid w:val="00BC5050"/>
    <w:rsid w:val="00BC5ECA"/>
    <w:rsid w:val="00BC6B61"/>
    <w:rsid w:val="00BD08FC"/>
    <w:rsid w:val="00BD123B"/>
    <w:rsid w:val="00BD1D5E"/>
    <w:rsid w:val="00BD215F"/>
    <w:rsid w:val="00BD2AD4"/>
    <w:rsid w:val="00BD2B62"/>
    <w:rsid w:val="00BD2E38"/>
    <w:rsid w:val="00BD33B2"/>
    <w:rsid w:val="00BD4462"/>
    <w:rsid w:val="00BD5923"/>
    <w:rsid w:val="00BD6444"/>
    <w:rsid w:val="00BD6601"/>
    <w:rsid w:val="00BD6E13"/>
    <w:rsid w:val="00BD6ED3"/>
    <w:rsid w:val="00BD72D1"/>
    <w:rsid w:val="00BD7D17"/>
    <w:rsid w:val="00BD7DAB"/>
    <w:rsid w:val="00BE0DCD"/>
    <w:rsid w:val="00BE1A0A"/>
    <w:rsid w:val="00BE1E1A"/>
    <w:rsid w:val="00BE1E44"/>
    <w:rsid w:val="00BE2289"/>
    <w:rsid w:val="00BE25BC"/>
    <w:rsid w:val="00BE2ECB"/>
    <w:rsid w:val="00BE3569"/>
    <w:rsid w:val="00BE3757"/>
    <w:rsid w:val="00BE389E"/>
    <w:rsid w:val="00BE3956"/>
    <w:rsid w:val="00BE398D"/>
    <w:rsid w:val="00BE3D38"/>
    <w:rsid w:val="00BE447E"/>
    <w:rsid w:val="00BE452B"/>
    <w:rsid w:val="00BE5030"/>
    <w:rsid w:val="00BE5267"/>
    <w:rsid w:val="00BE66B6"/>
    <w:rsid w:val="00BE6B28"/>
    <w:rsid w:val="00BE769D"/>
    <w:rsid w:val="00BE77AD"/>
    <w:rsid w:val="00BE7E89"/>
    <w:rsid w:val="00BF0A48"/>
    <w:rsid w:val="00BF0BE6"/>
    <w:rsid w:val="00BF19BF"/>
    <w:rsid w:val="00BF216C"/>
    <w:rsid w:val="00BF257D"/>
    <w:rsid w:val="00BF25D0"/>
    <w:rsid w:val="00BF2675"/>
    <w:rsid w:val="00BF26A0"/>
    <w:rsid w:val="00BF2C7B"/>
    <w:rsid w:val="00BF2E7B"/>
    <w:rsid w:val="00BF41AC"/>
    <w:rsid w:val="00BF4B59"/>
    <w:rsid w:val="00BF5286"/>
    <w:rsid w:val="00BF583A"/>
    <w:rsid w:val="00BF600A"/>
    <w:rsid w:val="00C0016F"/>
    <w:rsid w:val="00C01330"/>
    <w:rsid w:val="00C01DF6"/>
    <w:rsid w:val="00C0203C"/>
    <w:rsid w:val="00C02C22"/>
    <w:rsid w:val="00C02FA8"/>
    <w:rsid w:val="00C037F6"/>
    <w:rsid w:val="00C0397A"/>
    <w:rsid w:val="00C0398E"/>
    <w:rsid w:val="00C0411A"/>
    <w:rsid w:val="00C0469F"/>
    <w:rsid w:val="00C04EB8"/>
    <w:rsid w:val="00C0522E"/>
    <w:rsid w:val="00C05745"/>
    <w:rsid w:val="00C05995"/>
    <w:rsid w:val="00C062D3"/>
    <w:rsid w:val="00C06B4F"/>
    <w:rsid w:val="00C06ECE"/>
    <w:rsid w:val="00C10261"/>
    <w:rsid w:val="00C107EE"/>
    <w:rsid w:val="00C10A32"/>
    <w:rsid w:val="00C1271B"/>
    <w:rsid w:val="00C12AA9"/>
    <w:rsid w:val="00C13585"/>
    <w:rsid w:val="00C13880"/>
    <w:rsid w:val="00C138C6"/>
    <w:rsid w:val="00C13939"/>
    <w:rsid w:val="00C15686"/>
    <w:rsid w:val="00C16366"/>
    <w:rsid w:val="00C167C0"/>
    <w:rsid w:val="00C17342"/>
    <w:rsid w:val="00C20411"/>
    <w:rsid w:val="00C208B8"/>
    <w:rsid w:val="00C20B02"/>
    <w:rsid w:val="00C20C78"/>
    <w:rsid w:val="00C215D0"/>
    <w:rsid w:val="00C2177F"/>
    <w:rsid w:val="00C21E73"/>
    <w:rsid w:val="00C22E53"/>
    <w:rsid w:val="00C232F1"/>
    <w:rsid w:val="00C23C48"/>
    <w:rsid w:val="00C24A79"/>
    <w:rsid w:val="00C251CA"/>
    <w:rsid w:val="00C254E3"/>
    <w:rsid w:val="00C2617F"/>
    <w:rsid w:val="00C26D4F"/>
    <w:rsid w:val="00C2745B"/>
    <w:rsid w:val="00C27490"/>
    <w:rsid w:val="00C27C76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720"/>
    <w:rsid w:val="00C33BE7"/>
    <w:rsid w:val="00C34C6E"/>
    <w:rsid w:val="00C359D2"/>
    <w:rsid w:val="00C35FAA"/>
    <w:rsid w:val="00C367C6"/>
    <w:rsid w:val="00C3696D"/>
    <w:rsid w:val="00C369EF"/>
    <w:rsid w:val="00C37289"/>
    <w:rsid w:val="00C376AD"/>
    <w:rsid w:val="00C400AA"/>
    <w:rsid w:val="00C40D1F"/>
    <w:rsid w:val="00C422E6"/>
    <w:rsid w:val="00C4248C"/>
    <w:rsid w:val="00C428E9"/>
    <w:rsid w:val="00C42ED0"/>
    <w:rsid w:val="00C43766"/>
    <w:rsid w:val="00C4489D"/>
    <w:rsid w:val="00C44D97"/>
    <w:rsid w:val="00C45E20"/>
    <w:rsid w:val="00C4671A"/>
    <w:rsid w:val="00C47A85"/>
    <w:rsid w:val="00C50936"/>
    <w:rsid w:val="00C511E0"/>
    <w:rsid w:val="00C51605"/>
    <w:rsid w:val="00C516E6"/>
    <w:rsid w:val="00C51710"/>
    <w:rsid w:val="00C51E17"/>
    <w:rsid w:val="00C51E78"/>
    <w:rsid w:val="00C52045"/>
    <w:rsid w:val="00C52BCD"/>
    <w:rsid w:val="00C53A87"/>
    <w:rsid w:val="00C543CC"/>
    <w:rsid w:val="00C54940"/>
    <w:rsid w:val="00C551A9"/>
    <w:rsid w:val="00C55778"/>
    <w:rsid w:val="00C56034"/>
    <w:rsid w:val="00C5658F"/>
    <w:rsid w:val="00C57126"/>
    <w:rsid w:val="00C5788A"/>
    <w:rsid w:val="00C57D8A"/>
    <w:rsid w:val="00C60A25"/>
    <w:rsid w:val="00C60FE3"/>
    <w:rsid w:val="00C6210A"/>
    <w:rsid w:val="00C62539"/>
    <w:rsid w:val="00C62546"/>
    <w:rsid w:val="00C62BAD"/>
    <w:rsid w:val="00C62EC3"/>
    <w:rsid w:val="00C63980"/>
    <w:rsid w:val="00C63E32"/>
    <w:rsid w:val="00C64017"/>
    <w:rsid w:val="00C640F9"/>
    <w:rsid w:val="00C643E9"/>
    <w:rsid w:val="00C64865"/>
    <w:rsid w:val="00C6489F"/>
    <w:rsid w:val="00C64B62"/>
    <w:rsid w:val="00C64C39"/>
    <w:rsid w:val="00C64FF0"/>
    <w:rsid w:val="00C668CE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22"/>
    <w:rsid w:val="00C71F57"/>
    <w:rsid w:val="00C7275E"/>
    <w:rsid w:val="00C73800"/>
    <w:rsid w:val="00C73A02"/>
    <w:rsid w:val="00C73BFA"/>
    <w:rsid w:val="00C73CD0"/>
    <w:rsid w:val="00C74131"/>
    <w:rsid w:val="00C74826"/>
    <w:rsid w:val="00C74877"/>
    <w:rsid w:val="00C74BD2"/>
    <w:rsid w:val="00C74EDD"/>
    <w:rsid w:val="00C75239"/>
    <w:rsid w:val="00C753CF"/>
    <w:rsid w:val="00C75A3B"/>
    <w:rsid w:val="00C75B14"/>
    <w:rsid w:val="00C75CAA"/>
    <w:rsid w:val="00C76F2B"/>
    <w:rsid w:val="00C76F90"/>
    <w:rsid w:val="00C777BC"/>
    <w:rsid w:val="00C77A9A"/>
    <w:rsid w:val="00C80084"/>
    <w:rsid w:val="00C80395"/>
    <w:rsid w:val="00C8049E"/>
    <w:rsid w:val="00C80A03"/>
    <w:rsid w:val="00C8138A"/>
    <w:rsid w:val="00C81AD7"/>
    <w:rsid w:val="00C824C3"/>
    <w:rsid w:val="00C82D39"/>
    <w:rsid w:val="00C8302B"/>
    <w:rsid w:val="00C83756"/>
    <w:rsid w:val="00C847A5"/>
    <w:rsid w:val="00C84CBD"/>
    <w:rsid w:val="00C84CC5"/>
    <w:rsid w:val="00C851D7"/>
    <w:rsid w:val="00C852E7"/>
    <w:rsid w:val="00C8531A"/>
    <w:rsid w:val="00C85955"/>
    <w:rsid w:val="00C85B08"/>
    <w:rsid w:val="00C8628A"/>
    <w:rsid w:val="00C865CD"/>
    <w:rsid w:val="00C865E0"/>
    <w:rsid w:val="00C86909"/>
    <w:rsid w:val="00C86EF1"/>
    <w:rsid w:val="00C876D0"/>
    <w:rsid w:val="00C877FD"/>
    <w:rsid w:val="00C87E29"/>
    <w:rsid w:val="00C90403"/>
    <w:rsid w:val="00C90800"/>
    <w:rsid w:val="00C90C71"/>
    <w:rsid w:val="00C9111C"/>
    <w:rsid w:val="00C91B01"/>
    <w:rsid w:val="00C9223F"/>
    <w:rsid w:val="00C92829"/>
    <w:rsid w:val="00C93759"/>
    <w:rsid w:val="00C9424E"/>
    <w:rsid w:val="00C943D1"/>
    <w:rsid w:val="00C94F66"/>
    <w:rsid w:val="00C9621E"/>
    <w:rsid w:val="00C97AF6"/>
    <w:rsid w:val="00CA00A3"/>
    <w:rsid w:val="00CA1643"/>
    <w:rsid w:val="00CA1762"/>
    <w:rsid w:val="00CA18DB"/>
    <w:rsid w:val="00CA1BCD"/>
    <w:rsid w:val="00CA220D"/>
    <w:rsid w:val="00CA22E2"/>
    <w:rsid w:val="00CA37ED"/>
    <w:rsid w:val="00CA38AC"/>
    <w:rsid w:val="00CA3BA0"/>
    <w:rsid w:val="00CA413B"/>
    <w:rsid w:val="00CA457A"/>
    <w:rsid w:val="00CA508F"/>
    <w:rsid w:val="00CA56C6"/>
    <w:rsid w:val="00CA636E"/>
    <w:rsid w:val="00CA65EB"/>
    <w:rsid w:val="00CA6A16"/>
    <w:rsid w:val="00CA74C0"/>
    <w:rsid w:val="00CB0153"/>
    <w:rsid w:val="00CB0520"/>
    <w:rsid w:val="00CB0560"/>
    <w:rsid w:val="00CB1224"/>
    <w:rsid w:val="00CB1BD9"/>
    <w:rsid w:val="00CB1C25"/>
    <w:rsid w:val="00CB1F70"/>
    <w:rsid w:val="00CB25C5"/>
    <w:rsid w:val="00CB2C08"/>
    <w:rsid w:val="00CB313D"/>
    <w:rsid w:val="00CB31F0"/>
    <w:rsid w:val="00CB3F10"/>
    <w:rsid w:val="00CB3FA8"/>
    <w:rsid w:val="00CB414B"/>
    <w:rsid w:val="00CB43A7"/>
    <w:rsid w:val="00CB45FE"/>
    <w:rsid w:val="00CB4BC6"/>
    <w:rsid w:val="00CB53C8"/>
    <w:rsid w:val="00CB541E"/>
    <w:rsid w:val="00CB54D7"/>
    <w:rsid w:val="00CB6ABF"/>
    <w:rsid w:val="00CB70C3"/>
    <w:rsid w:val="00CB7374"/>
    <w:rsid w:val="00CB747B"/>
    <w:rsid w:val="00CB79AA"/>
    <w:rsid w:val="00CB7A00"/>
    <w:rsid w:val="00CB7DB8"/>
    <w:rsid w:val="00CC109A"/>
    <w:rsid w:val="00CC1F69"/>
    <w:rsid w:val="00CC27A1"/>
    <w:rsid w:val="00CC29CE"/>
    <w:rsid w:val="00CC2EC6"/>
    <w:rsid w:val="00CC401C"/>
    <w:rsid w:val="00CC423C"/>
    <w:rsid w:val="00CC524E"/>
    <w:rsid w:val="00CC5DFD"/>
    <w:rsid w:val="00CC6844"/>
    <w:rsid w:val="00CC6AD5"/>
    <w:rsid w:val="00CC7C8D"/>
    <w:rsid w:val="00CD0E7C"/>
    <w:rsid w:val="00CD13E5"/>
    <w:rsid w:val="00CD1BD3"/>
    <w:rsid w:val="00CD1BE8"/>
    <w:rsid w:val="00CD266C"/>
    <w:rsid w:val="00CD2C03"/>
    <w:rsid w:val="00CD2E18"/>
    <w:rsid w:val="00CD3320"/>
    <w:rsid w:val="00CD4E46"/>
    <w:rsid w:val="00CD5472"/>
    <w:rsid w:val="00CD54ED"/>
    <w:rsid w:val="00CD573D"/>
    <w:rsid w:val="00CD5D78"/>
    <w:rsid w:val="00CD61D7"/>
    <w:rsid w:val="00CD66F3"/>
    <w:rsid w:val="00CD6D6B"/>
    <w:rsid w:val="00CD72C4"/>
    <w:rsid w:val="00CD74DA"/>
    <w:rsid w:val="00CD790B"/>
    <w:rsid w:val="00CE00DA"/>
    <w:rsid w:val="00CE03CB"/>
    <w:rsid w:val="00CE0739"/>
    <w:rsid w:val="00CE1480"/>
    <w:rsid w:val="00CE1D79"/>
    <w:rsid w:val="00CE29FE"/>
    <w:rsid w:val="00CE2A87"/>
    <w:rsid w:val="00CE3AAA"/>
    <w:rsid w:val="00CE4584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4B9"/>
    <w:rsid w:val="00CF1BA3"/>
    <w:rsid w:val="00CF21A7"/>
    <w:rsid w:val="00CF2A46"/>
    <w:rsid w:val="00CF32AB"/>
    <w:rsid w:val="00CF333C"/>
    <w:rsid w:val="00CF33BF"/>
    <w:rsid w:val="00CF33FA"/>
    <w:rsid w:val="00CF359A"/>
    <w:rsid w:val="00CF3790"/>
    <w:rsid w:val="00CF3B66"/>
    <w:rsid w:val="00CF40A8"/>
    <w:rsid w:val="00CF4F42"/>
    <w:rsid w:val="00CF5556"/>
    <w:rsid w:val="00CF57C7"/>
    <w:rsid w:val="00CF5886"/>
    <w:rsid w:val="00CF5B5B"/>
    <w:rsid w:val="00CF5C47"/>
    <w:rsid w:val="00CF5EEF"/>
    <w:rsid w:val="00CF6AD3"/>
    <w:rsid w:val="00CF7537"/>
    <w:rsid w:val="00CF7984"/>
    <w:rsid w:val="00CF7C58"/>
    <w:rsid w:val="00D0021D"/>
    <w:rsid w:val="00D002B0"/>
    <w:rsid w:val="00D014D5"/>
    <w:rsid w:val="00D01BFC"/>
    <w:rsid w:val="00D036EC"/>
    <w:rsid w:val="00D05563"/>
    <w:rsid w:val="00D05942"/>
    <w:rsid w:val="00D06076"/>
    <w:rsid w:val="00D07849"/>
    <w:rsid w:val="00D07B94"/>
    <w:rsid w:val="00D07EC2"/>
    <w:rsid w:val="00D10778"/>
    <w:rsid w:val="00D10B2D"/>
    <w:rsid w:val="00D10B59"/>
    <w:rsid w:val="00D10DB5"/>
    <w:rsid w:val="00D10FA1"/>
    <w:rsid w:val="00D1172D"/>
    <w:rsid w:val="00D11A6D"/>
    <w:rsid w:val="00D12123"/>
    <w:rsid w:val="00D1227B"/>
    <w:rsid w:val="00D122BA"/>
    <w:rsid w:val="00D12EC0"/>
    <w:rsid w:val="00D13323"/>
    <w:rsid w:val="00D147F5"/>
    <w:rsid w:val="00D14C5D"/>
    <w:rsid w:val="00D154BD"/>
    <w:rsid w:val="00D158A4"/>
    <w:rsid w:val="00D15929"/>
    <w:rsid w:val="00D15A2A"/>
    <w:rsid w:val="00D15E1C"/>
    <w:rsid w:val="00D16163"/>
    <w:rsid w:val="00D16868"/>
    <w:rsid w:val="00D16BC6"/>
    <w:rsid w:val="00D17467"/>
    <w:rsid w:val="00D2042D"/>
    <w:rsid w:val="00D20A22"/>
    <w:rsid w:val="00D20FEE"/>
    <w:rsid w:val="00D21563"/>
    <w:rsid w:val="00D2223F"/>
    <w:rsid w:val="00D232D6"/>
    <w:rsid w:val="00D24314"/>
    <w:rsid w:val="00D2471F"/>
    <w:rsid w:val="00D24779"/>
    <w:rsid w:val="00D24E09"/>
    <w:rsid w:val="00D24F83"/>
    <w:rsid w:val="00D2505F"/>
    <w:rsid w:val="00D2588E"/>
    <w:rsid w:val="00D2631D"/>
    <w:rsid w:val="00D2682C"/>
    <w:rsid w:val="00D26C79"/>
    <w:rsid w:val="00D2719E"/>
    <w:rsid w:val="00D27B3D"/>
    <w:rsid w:val="00D3051E"/>
    <w:rsid w:val="00D309E9"/>
    <w:rsid w:val="00D31D21"/>
    <w:rsid w:val="00D32097"/>
    <w:rsid w:val="00D320C6"/>
    <w:rsid w:val="00D32855"/>
    <w:rsid w:val="00D32A38"/>
    <w:rsid w:val="00D33009"/>
    <w:rsid w:val="00D33627"/>
    <w:rsid w:val="00D33805"/>
    <w:rsid w:val="00D33ACD"/>
    <w:rsid w:val="00D348E4"/>
    <w:rsid w:val="00D35A86"/>
    <w:rsid w:val="00D364E2"/>
    <w:rsid w:val="00D37B3A"/>
    <w:rsid w:val="00D40DAB"/>
    <w:rsid w:val="00D4117C"/>
    <w:rsid w:val="00D4171F"/>
    <w:rsid w:val="00D4216D"/>
    <w:rsid w:val="00D42A8D"/>
    <w:rsid w:val="00D4366A"/>
    <w:rsid w:val="00D4515F"/>
    <w:rsid w:val="00D45997"/>
    <w:rsid w:val="00D45AAF"/>
    <w:rsid w:val="00D46250"/>
    <w:rsid w:val="00D463FB"/>
    <w:rsid w:val="00D4719B"/>
    <w:rsid w:val="00D47CD9"/>
    <w:rsid w:val="00D50087"/>
    <w:rsid w:val="00D50404"/>
    <w:rsid w:val="00D50F9A"/>
    <w:rsid w:val="00D51146"/>
    <w:rsid w:val="00D5147E"/>
    <w:rsid w:val="00D51890"/>
    <w:rsid w:val="00D51B09"/>
    <w:rsid w:val="00D53155"/>
    <w:rsid w:val="00D53BD8"/>
    <w:rsid w:val="00D549E0"/>
    <w:rsid w:val="00D54DB1"/>
    <w:rsid w:val="00D5511A"/>
    <w:rsid w:val="00D5568B"/>
    <w:rsid w:val="00D55C99"/>
    <w:rsid w:val="00D56434"/>
    <w:rsid w:val="00D56839"/>
    <w:rsid w:val="00D56A09"/>
    <w:rsid w:val="00D56CB9"/>
    <w:rsid w:val="00D571DB"/>
    <w:rsid w:val="00D5731A"/>
    <w:rsid w:val="00D60149"/>
    <w:rsid w:val="00D607F5"/>
    <w:rsid w:val="00D6097A"/>
    <w:rsid w:val="00D611F3"/>
    <w:rsid w:val="00D617E2"/>
    <w:rsid w:val="00D61897"/>
    <w:rsid w:val="00D61D77"/>
    <w:rsid w:val="00D61DD2"/>
    <w:rsid w:val="00D63046"/>
    <w:rsid w:val="00D639D8"/>
    <w:rsid w:val="00D63ADF"/>
    <w:rsid w:val="00D64931"/>
    <w:rsid w:val="00D65BEE"/>
    <w:rsid w:val="00D65FC7"/>
    <w:rsid w:val="00D66AA4"/>
    <w:rsid w:val="00D67119"/>
    <w:rsid w:val="00D675D0"/>
    <w:rsid w:val="00D67A2D"/>
    <w:rsid w:val="00D67B9F"/>
    <w:rsid w:val="00D7010F"/>
    <w:rsid w:val="00D701A1"/>
    <w:rsid w:val="00D70D96"/>
    <w:rsid w:val="00D71205"/>
    <w:rsid w:val="00D71842"/>
    <w:rsid w:val="00D7246F"/>
    <w:rsid w:val="00D72964"/>
    <w:rsid w:val="00D72B02"/>
    <w:rsid w:val="00D72E1A"/>
    <w:rsid w:val="00D74EF6"/>
    <w:rsid w:val="00D759D9"/>
    <w:rsid w:val="00D76B35"/>
    <w:rsid w:val="00D76C8F"/>
    <w:rsid w:val="00D76E78"/>
    <w:rsid w:val="00D8023F"/>
    <w:rsid w:val="00D83B0C"/>
    <w:rsid w:val="00D8412D"/>
    <w:rsid w:val="00D84E2B"/>
    <w:rsid w:val="00D85678"/>
    <w:rsid w:val="00D85A37"/>
    <w:rsid w:val="00D85F1A"/>
    <w:rsid w:val="00D86B37"/>
    <w:rsid w:val="00D87747"/>
    <w:rsid w:val="00D87CA4"/>
    <w:rsid w:val="00D90384"/>
    <w:rsid w:val="00D907B8"/>
    <w:rsid w:val="00D90C34"/>
    <w:rsid w:val="00D90E55"/>
    <w:rsid w:val="00D90FD7"/>
    <w:rsid w:val="00D92400"/>
    <w:rsid w:val="00D924E5"/>
    <w:rsid w:val="00D93BE3"/>
    <w:rsid w:val="00D94390"/>
    <w:rsid w:val="00D9485A"/>
    <w:rsid w:val="00D9507F"/>
    <w:rsid w:val="00D9542E"/>
    <w:rsid w:val="00D957EA"/>
    <w:rsid w:val="00D958E3"/>
    <w:rsid w:val="00D959D5"/>
    <w:rsid w:val="00D96224"/>
    <w:rsid w:val="00D96A65"/>
    <w:rsid w:val="00DA1239"/>
    <w:rsid w:val="00DA1647"/>
    <w:rsid w:val="00DA19A1"/>
    <w:rsid w:val="00DA2879"/>
    <w:rsid w:val="00DA42EE"/>
    <w:rsid w:val="00DA476F"/>
    <w:rsid w:val="00DA4DD6"/>
    <w:rsid w:val="00DA5460"/>
    <w:rsid w:val="00DA6172"/>
    <w:rsid w:val="00DA6C79"/>
    <w:rsid w:val="00DA711A"/>
    <w:rsid w:val="00DB11AA"/>
    <w:rsid w:val="00DB14D9"/>
    <w:rsid w:val="00DB20BE"/>
    <w:rsid w:val="00DB2A88"/>
    <w:rsid w:val="00DB30D0"/>
    <w:rsid w:val="00DB3288"/>
    <w:rsid w:val="00DB3F5F"/>
    <w:rsid w:val="00DB42D7"/>
    <w:rsid w:val="00DB4B08"/>
    <w:rsid w:val="00DB4C17"/>
    <w:rsid w:val="00DB6874"/>
    <w:rsid w:val="00DB7B52"/>
    <w:rsid w:val="00DC07CC"/>
    <w:rsid w:val="00DC1896"/>
    <w:rsid w:val="00DC19D1"/>
    <w:rsid w:val="00DC1D4C"/>
    <w:rsid w:val="00DC24B2"/>
    <w:rsid w:val="00DC31C3"/>
    <w:rsid w:val="00DC3F52"/>
    <w:rsid w:val="00DC4A9D"/>
    <w:rsid w:val="00DC4EE4"/>
    <w:rsid w:val="00DC541E"/>
    <w:rsid w:val="00DC5DB3"/>
    <w:rsid w:val="00DC683D"/>
    <w:rsid w:val="00DC6D78"/>
    <w:rsid w:val="00DC6F57"/>
    <w:rsid w:val="00DC78D4"/>
    <w:rsid w:val="00DD082D"/>
    <w:rsid w:val="00DD0B61"/>
    <w:rsid w:val="00DD1036"/>
    <w:rsid w:val="00DD1DCF"/>
    <w:rsid w:val="00DD1EA3"/>
    <w:rsid w:val="00DD2039"/>
    <w:rsid w:val="00DD268D"/>
    <w:rsid w:val="00DD2854"/>
    <w:rsid w:val="00DD29EF"/>
    <w:rsid w:val="00DD2ED7"/>
    <w:rsid w:val="00DD356D"/>
    <w:rsid w:val="00DD37B5"/>
    <w:rsid w:val="00DD41C8"/>
    <w:rsid w:val="00DD4F20"/>
    <w:rsid w:val="00DD6237"/>
    <w:rsid w:val="00DD6379"/>
    <w:rsid w:val="00DE135B"/>
    <w:rsid w:val="00DE187B"/>
    <w:rsid w:val="00DE208A"/>
    <w:rsid w:val="00DE27A8"/>
    <w:rsid w:val="00DE31AD"/>
    <w:rsid w:val="00DE365B"/>
    <w:rsid w:val="00DE36A7"/>
    <w:rsid w:val="00DE5120"/>
    <w:rsid w:val="00DE5BA7"/>
    <w:rsid w:val="00DE5D43"/>
    <w:rsid w:val="00DE6CF1"/>
    <w:rsid w:val="00DE714A"/>
    <w:rsid w:val="00DF0745"/>
    <w:rsid w:val="00DF2055"/>
    <w:rsid w:val="00DF27CE"/>
    <w:rsid w:val="00DF2B87"/>
    <w:rsid w:val="00DF2CB8"/>
    <w:rsid w:val="00DF3A66"/>
    <w:rsid w:val="00DF3A7D"/>
    <w:rsid w:val="00DF3B85"/>
    <w:rsid w:val="00DF3CA2"/>
    <w:rsid w:val="00DF3E32"/>
    <w:rsid w:val="00DF410A"/>
    <w:rsid w:val="00DF5AB2"/>
    <w:rsid w:val="00DF65DD"/>
    <w:rsid w:val="00DF6C56"/>
    <w:rsid w:val="00DF7142"/>
    <w:rsid w:val="00DF73AC"/>
    <w:rsid w:val="00DF74B1"/>
    <w:rsid w:val="00DF7613"/>
    <w:rsid w:val="00DF7EA1"/>
    <w:rsid w:val="00E002F1"/>
    <w:rsid w:val="00E0056B"/>
    <w:rsid w:val="00E007C7"/>
    <w:rsid w:val="00E00831"/>
    <w:rsid w:val="00E009AC"/>
    <w:rsid w:val="00E00FBF"/>
    <w:rsid w:val="00E01437"/>
    <w:rsid w:val="00E014A9"/>
    <w:rsid w:val="00E01CF7"/>
    <w:rsid w:val="00E028DC"/>
    <w:rsid w:val="00E02D2E"/>
    <w:rsid w:val="00E0301A"/>
    <w:rsid w:val="00E042C5"/>
    <w:rsid w:val="00E05081"/>
    <w:rsid w:val="00E052E0"/>
    <w:rsid w:val="00E063DF"/>
    <w:rsid w:val="00E06BDE"/>
    <w:rsid w:val="00E10421"/>
    <w:rsid w:val="00E10B86"/>
    <w:rsid w:val="00E11191"/>
    <w:rsid w:val="00E11834"/>
    <w:rsid w:val="00E11A97"/>
    <w:rsid w:val="00E11BD7"/>
    <w:rsid w:val="00E11D4C"/>
    <w:rsid w:val="00E11F2C"/>
    <w:rsid w:val="00E1222B"/>
    <w:rsid w:val="00E13802"/>
    <w:rsid w:val="00E14E0C"/>
    <w:rsid w:val="00E14E59"/>
    <w:rsid w:val="00E14F0A"/>
    <w:rsid w:val="00E152CF"/>
    <w:rsid w:val="00E152D2"/>
    <w:rsid w:val="00E158C4"/>
    <w:rsid w:val="00E15AA3"/>
    <w:rsid w:val="00E15BF6"/>
    <w:rsid w:val="00E16B6F"/>
    <w:rsid w:val="00E16DF8"/>
    <w:rsid w:val="00E2071D"/>
    <w:rsid w:val="00E208A9"/>
    <w:rsid w:val="00E20BFD"/>
    <w:rsid w:val="00E20C63"/>
    <w:rsid w:val="00E20EC0"/>
    <w:rsid w:val="00E21452"/>
    <w:rsid w:val="00E216E5"/>
    <w:rsid w:val="00E21FD0"/>
    <w:rsid w:val="00E22D52"/>
    <w:rsid w:val="00E237D1"/>
    <w:rsid w:val="00E2410B"/>
    <w:rsid w:val="00E244B4"/>
    <w:rsid w:val="00E251A4"/>
    <w:rsid w:val="00E2520C"/>
    <w:rsid w:val="00E25D8A"/>
    <w:rsid w:val="00E268DA"/>
    <w:rsid w:val="00E27680"/>
    <w:rsid w:val="00E2793E"/>
    <w:rsid w:val="00E300E2"/>
    <w:rsid w:val="00E308BB"/>
    <w:rsid w:val="00E30F63"/>
    <w:rsid w:val="00E313A5"/>
    <w:rsid w:val="00E3197D"/>
    <w:rsid w:val="00E332DC"/>
    <w:rsid w:val="00E334CD"/>
    <w:rsid w:val="00E3384C"/>
    <w:rsid w:val="00E34E86"/>
    <w:rsid w:val="00E35478"/>
    <w:rsid w:val="00E359CA"/>
    <w:rsid w:val="00E360D0"/>
    <w:rsid w:val="00E3673D"/>
    <w:rsid w:val="00E37D5D"/>
    <w:rsid w:val="00E40A07"/>
    <w:rsid w:val="00E40B6D"/>
    <w:rsid w:val="00E41835"/>
    <w:rsid w:val="00E4222C"/>
    <w:rsid w:val="00E42776"/>
    <w:rsid w:val="00E4454D"/>
    <w:rsid w:val="00E4461D"/>
    <w:rsid w:val="00E44FBD"/>
    <w:rsid w:val="00E44FD7"/>
    <w:rsid w:val="00E456F8"/>
    <w:rsid w:val="00E45DD4"/>
    <w:rsid w:val="00E46774"/>
    <w:rsid w:val="00E46EA1"/>
    <w:rsid w:val="00E4767B"/>
    <w:rsid w:val="00E50821"/>
    <w:rsid w:val="00E50D05"/>
    <w:rsid w:val="00E51791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50A8"/>
    <w:rsid w:val="00E55C78"/>
    <w:rsid w:val="00E55EFF"/>
    <w:rsid w:val="00E57158"/>
    <w:rsid w:val="00E575CA"/>
    <w:rsid w:val="00E60466"/>
    <w:rsid w:val="00E604F7"/>
    <w:rsid w:val="00E60523"/>
    <w:rsid w:val="00E60C67"/>
    <w:rsid w:val="00E60D04"/>
    <w:rsid w:val="00E60D4C"/>
    <w:rsid w:val="00E61418"/>
    <w:rsid w:val="00E6236F"/>
    <w:rsid w:val="00E62742"/>
    <w:rsid w:val="00E63323"/>
    <w:rsid w:val="00E63CB8"/>
    <w:rsid w:val="00E64767"/>
    <w:rsid w:val="00E65EE0"/>
    <w:rsid w:val="00E66160"/>
    <w:rsid w:val="00E66251"/>
    <w:rsid w:val="00E664BA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1D18"/>
    <w:rsid w:val="00E82982"/>
    <w:rsid w:val="00E82D4E"/>
    <w:rsid w:val="00E837AE"/>
    <w:rsid w:val="00E84296"/>
    <w:rsid w:val="00E84B03"/>
    <w:rsid w:val="00E84D35"/>
    <w:rsid w:val="00E8583A"/>
    <w:rsid w:val="00E86303"/>
    <w:rsid w:val="00E874DE"/>
    <w:rsid w:val="00E87A93"/>
    <w:rsid w:val="00E87B10"/>
    <w:rsid w:val="00E87F60"/>
    <w:rsid w:val="00E90197"/>
    <w:rsid w:val="00E902AB"/>
    <w:rsid w:val="00E90C53"/>
    <w:rsid w:val="00E90F78"/>
    <w:rsid w:val="00E91607"/>
    <w:rsid w:val="00E91A36"/>
    <w:rsid w:val="00E91DF8"/>
    <w:rsid w:val="00E921B0"/>
    <w:rsid w:val="00E92340"/>
    <w:rsid w:val="00E926A3"/>
    <w:rsid w:val="00E92A40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9767E"/>
    <w:rsid w:val="00EA0024"/>
    <w:rsid w:val="00EA0256"/>
    <w:rsid w:val="00EA0D9F"/>
    <w:rsid w:val="00EA1043"/>
    <w:rsid w:val="00EA15EC"/>
    <w:rsid w:val="00EA19B8"/>
    <w:rsid w:val="00EA1E56"/>
    <w:rsid w:val="00EA2847"/>
    <w:rsid w:val="00EA31A3"/>
    <w:rsid w:val="00EA39E8"/>
    <w:rsid w:val="00EA3C28"/>
    <w:rsid w:val="00EA4766"/>
    <w:rsid w:val="00EA47E4"/>
    <w:rsid w:val="00EA4B34"/>
    <w:rsid w:val="00EA4FDD"/>
    <w:rsid w:val="00EA579C"/>
    <w:rsid w:val="00EA618F"/>
    <w:rsid w:val="00EA6253"/>
    <w:rsid w:val="00EA633E"/>
    <w:rsid w:val="00EA6792"/>
    <w:rsid w:val="00EA6C38"/>
    <w:rsid w:val="00EA76B8"/>
    <w:rsid w:val="00EA773E"/>
    <w:rsid w:val="00EA7A98"/>
    <w:rsid w:val="00EB04DE"/>
    <w:rsid w:val="00EB1FE2"/>
    <w:rsid w:val="00EB2229"/>
    <w:rsid w:val="00EB25B1"/>
    <w:rsid w:val="00EB2B36"/>
    <w:rsid w:val="00EB3120"/>
    <w:rsid w:val="00EB38B6"/>
    <w:rsid w:val="00EB45BB"/>
    <w:rsid w:val="00EB6BF7"/>
    <w:rsid w:val="00EC03BE"/>
    <w:rsid w:val="00EC0FB1"/>
    <w:rsid w:val="00EC1B2D"/>
    <w:rsid w:val="00EC1D3E"/>
    <w:rsid w:val="00EC38E4"/>
    <w:rsid w:val="00EC3BC8"/>
    <w:rsid w:val="00EC4A38"/>
    <w:rsid w:val="00EC4AF7"/>
    <w:rsid w:val="00EC5760"/>
    <w:rsid w:val="00EC7393"/>
    <w:rsid w:val="00EC7F2C"/>
    <w:rsid w:val="00EC7FAE"/>
    <w:rsid w:val="00ED0023"/>
    <w:rsid w:val="00ED00DE"/>
    <w:rsid w:val="00ED048F"/>
    <w:rsid w:val="00ED0A8D"/>
    <w:rsid w:val="00ED0E5B"/>
    <w:rsid w:val="00ED11CD"/>
    <w:rsid w:val="00ED1531"/>
    <w:rsid w:val="00ED1734"/>
    <w:rsid w:val="00ED1C81"/>
    <w:rsid w:val="00ED4A79"/>
    <w:rsid w:val="00ED62A7"/>
    <w:rsid w:val="00EE082D"/>
    <w:rsid w:val="00EE08C5"/>
    <w:rsid w:val="00EE0B27"/>
    <w:rsid w:val="00EE1087"/>
    <w:rsid w:val="00EE1F54"/>
    <w:rsid w:val="00EE2672"/>
    <w:rsid w:val="00EE2CDA"/>
    <w:rsid w:val="00EE32D8"/>
    <w:rsid w:val="00EE3CFD"/>
    <w:rsid w:val="00EE46EC"/>
    <w:rsid w:val="00EE4827"/>
    <w:rsid w:val="00EE5992"/>
    <w:rsid w:val="00EE59BB"/>
    <w:rsid w:val="00EE6765"/>
    <w:rsid w:val="00EE73D0"/>
    <w:rsid w:val="00EF0DBD"/>
    <w:rsid w:val="00EF10D5"/>
    <w:rsid w:val="00EF12AC"/>
    <w:rsid w:val="00EF207D"/>
    <w:rsid w:val="00EF21E2"/>
    <w:rsid w:val="00EF2C8E"/>
    <w:rsid w:val="00EF2CC8"/>
    <w:rsid w:val="00EF2D06"/>
    <w:rsid w:val="00EF2E76"/>
    <w:rsid w:val="00EF3683"/>
    <w:rsid w:val="00EF3850"/>
    <w:rsid w:val="00EF3C4B"/>
    <w:rsid w:val="00EF5A3E"/>
    <w:rsid w:val="00EF692D"/>
    <w:rsid w:val="00EF6A09"/>
    <w:rsid w:val="00EF6AE2"/>
    <w:rsid w:val="00EF6EA1"/>
    <w:rsid w:val="00EF72A1"/>
    <w:rsid w:val="00EF738B"/>
    <w:rsid w:val="00F01548"/>
    <w:rsid w:val="00F01774"/>
    <w:rsid w:val="00F01D83"/>
    <w:rsid w:val="00F01FD0"/>
    <w:rsid w:val="00F031A0"/>
    <w:rsid w:val="00F0387E"/>
    <w:rsid w:val="00F03B43"/>
    <w:rsid w:val="00F03ED6"/>
    <w:rsid w:val="00F040F9"/>
    <w:rsid w:val="00F04548"/>
    <w:rsid w:val="00F04A5E"/>
    <w:rsid w:val="00F04B41"/>
    <w:rsid w:val="00F04F71"/>
    <w:rsid w:val="00F05D06"/>
    <w:rsid w:val="00F0643E"/>
    <w:rsid w:val="00F06541"/>
    <w:rsid w:val="00F0677E"/>
    <w:rsid w:val="00F070D6"/>
    <w:rsid w:val="00F07517"/>
    <w:rsid w:val="00F07AD6"/>
    <w:rsid w:val="00F07F4E"/>
    <w:rsid w:val="00F10B0D"/>
    <w:rsid w:val="00F11730"/>
    <w:rsid w:val="00F133E1"/>
    <w:rsid w:val="00F141CA"/>
    <w:rsid w:val="00F1444B"/>
    <w:rsid w:val="00F14906"/>
    <w:rsid w:val="00F15557"/>
    <w:rsid w:val="00F15C45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9F9"/>
    <w:rsid w:val="00F2372B"/>
    <w:rsid w:val="00F24301"/>
    <w:rsid w:val="00F24B28"/>
    <w:rsid w:val="00F24E0C"/>
    <w:rsid w:val="00F25711"/>
    <w:rsid w:val="00F2577A"/>
    <w:rsid w:val="00F25A47"/>
    <w:rsid w:val="00F274DA"/>
    <w:rsid w:val="00F2776C"/>
    <w:rsid w:val="00F27C7B"/>
    <w:rsid w:val="00F3025A"/>
    <w:rsid w:val="00F30825"/>
    <w:rsid w:val="00F30B86"/>
    <w:rsid w:val="00F3162C"/>
    <w:rsid w:val="00F32027"/>
    <w:rsid w:val="00F32A82"/>
    <w:rsid w:val="00F32D8A"/>
    <w:rsid w:val="00F32FFD"/>
    <w:rsid w:val="00F333A4"/>
    <w:rsid w:val="00F33B42"/>
    <w:rsid w:val="00F345B3"/>
    <w:rsid w:val="00F34BD1"/>
    <w:rsid w:val="00F34F8E"/>
    <w:rsid w:val="00F3574F"/>
    <w:rsid w:val="00F35962"/>
    <w:rsid w:val="00F360A3"/>
    <w:rsid w:val="00F36E52"/>
    <w:rsid w:val="00F370D1"/>
    <w:rsid w:val="00F370FB"/>
    <w:rsid w:val="00F3792D"/>
    <w:rsid w:val="00F37AA3"/>
    <w:rsid w:val="00F4023A"/>
    <w:rsid w:val="00F41CEC"/>
    <w:rsid w:val="00F42627"/>
    <w:rsid w:val="00F42BCB"/>
    <w:rsid w:val="00F42CC6"/>
    <w:rsid w:val="00F43A47"/>
    <w:rsid w:val="00F44882"/>
    <w:rsid w:val="00F45E58"/>
    <w:rsid w:val="00F46173"/>
    <w:rsid w:val="00F466F4"/>
    <w:rsid w:val="00F467B8"/>
    <w:rsid w:val="00F46EBC"/>
    <w:rsid w:val="00F474CB"/>
    <w:rsid w:val="00F47ABE"/>
    <w:rsid w:val="00F47E4F"/>
    <w:rsid w:val="00F508F1"/>
    <w:rsid w:val="00F50EF1"/>
    <w:rsid w:val="00F526E1"/>
    <w:rsid w:val="00F5326A"/>
    <w:rsid w:val="00F53CC7"/>
    <w:rsid w:val="00F549B2"/>
    <w:rsid w:val="00F54CA0"/>
    <w:rsid w:val="00F550BA"/>
    <w:rsid w:val="00F55B40"/>
    <w:rsid w:val="00F5618B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537B"/>
    <w:rsid w:val="00F6551C"/>
    <w:rsid w:val="00F66D2F"/>
    <w:rsid w:val="00F66F70"/>
    <w:rsid w:val="00F677D0"/>
    <w:rsid w:val="00F70310"/>
    <w:rsid w:val="00F70727"/>
    <w:rsid w:val="00F71220"/>
    <w:rsid w:val="00F7159D"/>
    <w:rsid w:val="00F71912"/>
    <w:rsid w:val="00F720EA"/>
    <w:rsid w:val="00F734FC"/>
    <w:rsid w:val="00F735BB"/>
    <w:rsid w:val="00F74937"/>
    <w:rsid w:val="00F7496A"/>
    <w:rsid w:val="00F74F55"/>
    <w:rsid w:val="00F75B2E"/>
    <w:rsid w:val="00F75D6C"/>
    <w:rsid w:val="00F762E1"/>
    <w:rsid w:val="00F773CB"/>
    <w:rsid w:val="00F774C1"/>
    <w:rsid w:val="00F77630"/>
    <w:rsid w:val="00F77BA0"/>
    <w:rsid w:val="00F809BC"/>
    <w:rsid w:val="00F814D9"/>
    <w:rsid w:val="00F8190C"/>
    <w:rsid w:val="00F81D2B"/>
    <w:rsid w:val="00F82957"/>
    <w:rsid w:val="00F82A79"/>
    <w:rsid w:val="00F82A7D"/>
    <w:rsid w:val="00F8318B"/>
    <w:rsid w:val="00F83C00"/>
    <w:rsid w:val="00F84490"/>
    <w:rsid w:val="00F84C43"/>
    <w:rsid w:val="00F858FD"/>
    <w:rsid w:val="00F85DC0"/>
    <w:rsid w:val="00F866FB"/>
    <w:rsid w:val="00F901D6"/>
    <w:rsid w:val="00F902CB"/>
    <w:rsid w:val="00F90D2E"/>
    <w:rsid w:val="00F914D9"/>
    <w:rsid w:val="00F920C1"/>
    <w:rsid w:val="00F9264F"/>
    <w:rsid w:val="00F9281B"/>
    <w:rsid w:val="00F92A18"/>
    <w:rsid w:val="00F92AD5"/>
    <w:rsid w:val="00F92B60"/>
    <w:rsid w:val="00F9397F"/>
    <w:rsid w:val="00F93DAF"/>
    <w:rsid w:val="00F94036"/>
    <w:rsid w:val="00F94617"/>
    <w:rsid w:val="00F94C74"/>
    <w:rsid w:val="00F952D2"/>
    <w:rsid w:val="00F95ADC"/>
    <w:rsid w:val="00F96093"/>
    <w:rsid w:val="00F962F3"/>
    <w:rsid w:val="00F9667B"/>
    <w:rsid w:val="00F96DB1"/>
    <w:rsid w:val="00F9742F"/>
    <w:rsid w:val="00F974AC"/>
    <w:rsid w:val="00F97AB2"/>
    <w:rsid w:val="00F97EAF"/>
    <w:rsid w:val="00FA08C2"/>
    <w:rsid w:val="00FA1886"/>
    <w:rsid w:val="00FA1977"/>
    <w:rsid w:val="00FA1B1D"/>
    <w:rsid w:val="00FA2734"/>
    <w:rsid w:val="00FA37F1"/>
    <w:rsid w:val="00FA41FA"/>
    <w:rsid w:val="00FA4CD4"/>
    <w:rsid w:val="00FA51E0"/>
    <w:rsid w:val="00FA609C"/>
    <w:rsid w:val="00FA7C6D"/>
    <w:rsid w:val="00FA7FBC"/>
    <w:rsid w:val="00FB03EA"/>
    <w:rsid w:val="00FB0E38"/>
    <w:rsid w:val="00FB1962"/>
    <w:rsid w:val="00FB1D7F"/>
    <w:rsid w:val="00FB259B"/>
    <w:rsid w:val="00FB2F30"/>
    <w:rsid w:val="00FB33AE"/>
    <w:rsid w:val="00FB3AE4"/>
    <w:rsid w:val="00FB3D83"/>
    <w:rsid w:val="00FB4184"/>
    <w:rsid w:val="00FB4387"/>
    <w:rsid w:val="00FB49AF"/>
    <w:rsid w:val="00FB4DEA"/>
    <w:rsid w:val="00FB4F84"/>
    <w:rsid w:val="00FB51B2"/>
    <w:rsid w:val="00FB52F3"/>
    <w:rsid w:val="00FB542A"/>
    <w:rsid w:val="00FB6B74"/>
    <w:rsid w:val="00FB6EDB"/>
    <w:rsid w:val="00FB7598"/>
    <w:rsid w:val="00FB7C17"/>
    <w:rsid w:val="00FC025C"/>
    <w:rsid w:val="00FC0B8E"/>
    <w:rsid w:val="00FC0D33"/>
    <w:rsid w:val="00FC1238"/>
    <w:rsid w:val="00FC1414"/>
    <w:rsid w:val="00FC1D4F"/>
    <w:rsid w:val="00FC1E1B"/>
    <w:rsid w:val="00FC281D"/>
    <w:rsid w:val="00FC2BA3"/>
    <w:rsid w:val="00FC3B1E"/>
    <w:rsid w:val="00FC4A68"/>
    <w:rsid w:val="00FC585A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71C"/>
    <w:rsid w:val="00FD194D"/>
    <w:rsid w:val="00FD2309"/>
    <w:rsid w:val="00FD2547"/>
    <w:rsid w:val="00FD2879"/>
    <w:rsid w:val="00FD2AFC"/>
    <w:rsid w:val="00FD3250"/>
    <w:rsid w:val="00FD38F0"/>
    <w:rsid w:val="00FD3BD9"/>
    <w:rsid w:val="00FD422A"/>
    <w:rsid w:val="00FD4ADB"/>
    <w:rsid w:val="00FD5472"/>
    <w:rsid w:val="00FD54BE"/>
    <w:rsid w:val="00FD6108"/>
    <w:rsid w:val="00FD61E1"/>
    <w:rsid w:val="00FD620A"/>
    <w:rsid w:val="00FD65EB"/>
    <w:rsid w:val="00FD672B"/>
    <w:rsid w:val="00FD73F6"/>
    <w:rsid w:val="00FD74FF"/>
    <w:rsid w:val="00FD7C1E"/>
    <w:rsid w:val="00FD7DAF"/>
    <w:rsid w:val="00FE085B"/>
    <w:rsid w:val="00FE0FB3"/>
    <w:rsid w:val="00FE10EE"/>
    <w:rsid w:val="00FE11A8"/>
    <w:rsid w:val="00FE19D5"/>
    <w:rsid w:val="00FE1F6A"/>
    <w:rsid w:val="00FE22C9"/>
    <w:rsid w:val="00FE2655"/>
    <w:rsid w:val="00FE2BBC"/>
    <w:rsid w:val="00FE366A"/>
    <w:rsid w:val="00FE3D0A"/>
    <w:rsid w:val="00FE501D"/>
    <w:rsid w:val="00FE5C15"/>
    <w:rsid w:val="00FE5FEA"/>
    <w:rsid w:val="00FE7D4C"/>
    <w:rsid w:val="00FE7F42"/>
    <w:rsid w:val="00FF02B4"/>
    <w:rsid w:val="00FF037F"/>
    <w:rsid w:val="00FF066C"/>
    <w:rsid w:val="00FF0963"/>
    <w:rsid w:val="00FF0B76"/>
    <w:rsid w:val="00FF1CF6"/>
    <w:rsid w:val="00FF1EC3"/>
    <w:rsid w:val="00FF1FA5"/>
    <w:rsid w:val="00FF2643"/>
    <w:rsid w:val="00FF2B38"/>
    <w:rsid w:val="00FF3211"/>
    <w:rsid w:val="00FF4037"/>
    <w:rsid w:val="00FF4078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662"/>
    <w:rsid w:val="00FF6853"/>
    <w:rsid w:val="00FF6CA7"/>
    <w:rsid w:val="00FF6D33"/>
    <w:rsid w:val="00FF6F86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7D46F31-5668-4D37-AF75-6795FCEF3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6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81758D"/>
    <w:rPr>
      <w:rFonts w:eastAsia="맑은 고딕"/>
      <w:lang w:val="en-GB" w:eastAsia="en-US"/>
    </w:rPr>
  </w:style>
  <w:style w:type="table" w:styleId="MediumList1-Accent3">
    <w:name w:val="Medium List 1 Accent 3"/>
    <w:basedOn w:val="TableNormal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TOC3">
    <w:name w:val="toc 3"/>
    <w:basedOn w:val="TOC2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TOC2">
    <w:name w:val="toc 2"/>
    <w:basedOn w:val="Normal"/>
    <w:next w:val="Normal"/>
    <w:autoRedefine/>
    <w:semiHidden/>
    <w:unhideWhenUsed/>
    <w:rsid w:val="003B4454"/>
    <w:pPr>
      <w:ind w:leftChars="200" w:left="425"/>
    </w:pPr>
  </w:style>
  <w:style w:type="table" w:styleId="LightShading">
    <w:name w:val="Light Shading"/>
    <w:basedOn w:val="TableNormal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aptionChar">
    <w:name w:val="Caption Char"/>
    <w:aliases w:val="cap Char"/>
    <w:basedOn w:val="DefaultParagraphFont"/>
    <w:link w:val="Caption"/>
    <w:rsid w:val="00BC2876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982B3-8970-4B43-BA0A-60D21E06F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823</Words>
  <Characters>4695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명세호/선행무선기술Lab.(IM)/E6(수석)/삼성전자</cp:lastModifiedBy>
  <cp:revision>5</cp:revision>
  <cp:lastPrinted>2012-03-15T10:36:00Z</cp:lastPrinted>
  <dcterms:created xsi:type="dcterms:W3CDTF">2017-09-12T02:31:00Z</dcterms:created>
  <dcterms:modified xsi:type="dcterms:W3CDTF">2017-09-12T02:35:00Z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C:\Users\Kyung-Joong Kim\AppData\Local\Microsoft\Windows\INetCache\Content.Outlook\26AUWCGT\R1-1716023_Bit-level Interleaver design for data channel.docx</vt:lpwstr>
  </property>
</Properties>
</file>